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116A0F" w14:textId="77777777" w:rsidR="00E51B40" w:rsidRPr="00E51B40" w:rsidRDefault="00E51B40" w:rsidP="00F11C3E">
      <w:pPr>
        <w:ind w:right="-187" w:firstLine="720"/>
        <w:jc w:val="center"/>
        <w:outlineLvl w:val="0"/>
      </w:pPr>
      <w:r w:rsidRPr="00E51B40">
        <w:rPr>
          <w:color w:val="000000"/>
          <w:szCs w:val="28"/>
        </w:rPr>
        <w:t xml:space="preserve">БЕЛОРУССКИЙ ГОСУДАРСТВЕННЫЙ УНИВЕРСИТЕТ </w:t>
      </w:r>
    </w:p>
    <w:p w14:paraId="031E8E1B" w14:textId="77777777" w:rsidR="00E51B40" w:rsidRPr="00E51B40" w:rsidRDefault="00E51B40" w:rsidP="00F11C3E">
      <w:pPr>
        <w:ind w:right="-187" w:firstLine="720"/>
        <w:jc w:val="center"/>
        <w:outlineLvl w:val="0"/>
      </w:pPr>
      <w:r w:rsidRPr="00E51B40">
        <w:rPr>
          <w:color w:val="000000"/>
          <w:szCs w:val="28"/>
        </w:rPr>
        <w:t>ИНФОРМАТИКИ И РАДИОЭЛЕКТРОНИКИ</w:t>
      </w:r>
    </w:p>
    <w:p w14:paraId="463E4E51" w14:textId="77777777" w:rsidR="00E51B40" w:rsidRDefault="00E51B40" w:rsidP="00F11C3E">
      <w:pPr>
        <w:ind w:right="-187" w:firstLine="720"/>
        <w:jc w:val="center"/>
        <w:outlineLvl w:val="0"/>
      </w:pPr>
      <w:r w:rsidRPr="00E51B40">
        <w:rPr>
          <w:color w:val="000000"/>
          <w:szCs w:val="28"/>
        </w:rPr>
        <w:t xml:space="preserve">Кафедра </w:t>
      </w:r>
      <w:r w:rsidR="00D949A0">
        <w:rPr>
          <w:color w:val="000000"/>
          <w:szCs w:val="28"/>
        </w:rPr>
        <w:t>информатики</w:t>
      </w:r>
    </w:p>
    <w:p w14:paraId="5F4F4F38" w14:textId="77777777" w:rsidR="00E51B40" w:rsidRPr="00E51B40" w:rsidRDefault="00E51B40" w:rsidP="00E51B40">
      <w:pPr>
        <w:ind w:right="-187" w:firstLine="720"/>
        <w:jc w:val="center"/>
      </w:pPr>
    </w:p>
    <w:p w14:paraId="009F075E" w14:textId="77777777" w:rsidR="00E51B40" w:rsidRPr="00E51B40" w:rsidRDefault="00E51B40" w:rsidP="00F11C3E">
      <w:pPr>
        <w:ind w:right="-187" w:firstLine="720"/>
        <w:outlineLvl w:val="0"/>
      </w:pPr>
      <w:r w:rsidRPr="00E51B40">
        <w:rPr>
          <w:color w:val="000000"/>
          <w:szCs w:val="28"/>
        </w:rPr>
        <w:t>Факультет НиДО</w:t>
      </w:r>
    </w:p>
    <w:p w14:paraId="6FEA4377" w14:textId="77777777" w:rsidR="00E51B40" w:rsidRPr="00E51B40" w:rsidRDefault="00E51B40" w:rsidP="00E51B40">
      <w:pPr>
        <w:ind w:right="-187" w:firstLine="720"/>
      </w:pPr>
      <w:r w:rsidRPr="00E51B40">
        <w:rPr>
          <w:color w:val="000000"/>
          <w:szCs w:val="28"/>
        </w:rPr>
        <w:t xml:space="preserve">Специальность </w:t>
      </w:r>
      <w:r>
        <w:rPr>
          <w:color w:val="000000"/>
          <w:szCs w:val="28"/>
        </w:rPr>
        <w:t>ИиТП</w:t>
      </w:r>
    </w:p>
    <w:p w14:paraId="092B0D6B" w14:textId="77777777" w:rsidR="00E51B40" w:rsidRPr="00E51B40" w:rsidRDefault="00E51B40" w:rsidP="00E51B40">
      <w:pPr>
        <w:spacing w:after="240"/>
        <w:rPr>
          <w:rFonts w:eastAsia="Times New Roman"/>
        </w:rPr>
      </w:pPr>
      <w:r w:rsidRPr="00E51B40">
        <w:rPr>
          <w:rFonts w:eastAsia="Times New Roman"/>
        </w:rPr>
        <w:br/>
      </w:r>
    </w:p>
    <w:p w14:paraId="53AE7126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6637B03E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01713AE1" w14:textId="77777777" w:rsidR="00E51B40" w:rsidRPr="000A09A0" w:rsidRDefault="00E51B40" w:rsidP="00E51B40">
      <w:pPr>
        <w:ind w:right="-185" w:firstLine="720"/>
        <w:jc w:val="center"/>
        <w:rPr>
          <w:color w:val="000000"/>
          <w:szCs w:val="28"/>
          <w:lang w:val="ru-RU"/>
        </w:rPr>
      </w:pPr>
    </w:p>
    <w:p w14:paraId="6FEC82FB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5F69CEB2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792B5D40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0FA5513F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542A8E11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7F98F425" w14:textId="77777777" w:rsidR="00E51B40" w:rsidRDefault="00E51B40" w:rsidP="00E51B40">
      <w:pPr>
        <w:ind w:right="-185" w:firstLine="720"/>
        <w:jc w:val="center"/>
        <w:rPr>
          <w:color w:val="000000"/>
          <w:szCs w:val="28"/>
        </w:rPr>
      </w:pPr>
    </w:p>
    <w:p w14:paraId="29DB24B5" w14:textId="77777777" w:rsidR="00E51B40" w:rsidRPr="007477B7" w:rsidRDefault="00246A20" w:rsidP="00F11C3E">
      <w:pPr>
        <w:ind w:right="-185" w:firstLine="720"/>
        <w:jc w:val="center"/>
        <w:outlineLvl w:val="0"/>
      </w:pPr>
      <w:r>
        <w:rPr>
          <w:lang w:val="ru-RU"/>
        </w:rPr>
        <w:t>Контрольная</w:t>
      </w:r>
      <w:r w:rsidR="0005754A" w:rsidRPr="002D6086">
        <w:t xml:space="preserve"> работа </w:t>
      </w:r>
      <w:r w:rsidR="005132E3">
        <w:rPr>
          <w:color w:val="000000"/>
          <w:szCs w:val="28"/>
        </w:rPr>
        <w:t xml:space="preserve">№ </w:t>
      </w:r>
      <w:r w:rsidR="0005754A">
        <w:rPr>
          <w:color w:val="000000"/>
          <w:szCs w:val="28"/>
        </w:rPr>
        <w:t>1</w:t>
      </w:r>
    </w:p>
    <w:p w14:paraId="571BF192" w14:textId="77777777" w:rsidR="00E51B40" w:rsidRPr="00551EDB" w:rsidRDefault="00E51B40" w:rsidP="00551EDB">
      <w:pPr>
        <w:jc w:val="center"/>
        <w:rPr>
          <w:b/>
          <w:bCs/>
          <w:szCs w:val="28"/>
          <w:vertAlign w:val="superscript"/>
        </w:rPr>
      </w:pPr>
      <w:r w:rsidRPr="00E51B40">
        <w:rPr>
          <w:color w:val="000000"/>
          <w:szCs w:val="28"/>
        </w:rPr>
        <w:t>по дисциплине «</w:t>
      </w:r>
      <w:r w:rsidR="00B76667">
        <w:rPr>
          <w:color w:val="000000"/>
          <w:szCs w:val="28"/>
          <w:lang w:val="ru-RU"/>
        </w:rPr>
        <w:t>Безопасность жизнедеятельности человека</w:t>
      </w:r>
      <w:r w:rsidRPr="00E51B40">
        <w:rPr>
          <w:color w:val="000000"/>
          <w:szCs w:val="28"/>
        </w:rPr>
        <w:t>»</w:t>
      </w:r>
    </w:p>
    <w:p w14:paraId="660F4242" w14:textId="77777777" w:rsidR="00E51B40" w:rsidRDefault="00E51B40" w:rsidP="00E51B40">
      <w:pPr>
        <w:spacing w:after="240"/>
        <w:rPr>
          <w:rFonts w:eastAsia="Times New Roman"/>
        </w:rPr>
      </w:pPr>
    </w:p>
    <w:p w14:paraId="726DBE1B" w14:textId="77777777" w:rsidR="00E51B40" w:rsidRDefault="00E51B40" w:rsidP="00E51B40">
      <w:pPr>
        <w:spacing w:after="240"/>
        <w:rPr>
          <w:rFonts w:eastAsia="Times New Roman"/>
        </w:rPr>
      </w:pPr>
    </w:p>
    <w:p w14:paraId="772313BB" w14:textId="77777777" w:rsidR="00E51B40" w:rsidRDefault="00E51B40" w:rsidP="00E51B40">
      <w:pPr>
        <w:spacing w:after="240"/>
        <w:rPr>
          <w:rFonts w:eastAsia="Times New Roman"/>
        </w:rPr>
      </w:pPr>
    </w:p>
    <w:p w14:paraId="17B8EBF1" w14:textId="77777777" w:rsidR="00E51B40" w:rsidRDefault="00E51B40" w:rsidP="00E51B40">
      <w:pPr>
        <w:spacing w:after="240"/>
        <w:rPr>
          <w:rFonts w:eastAsia="Times New Roman"/>
        </w:rPr>
      </w:pPr>
    </w:p>
    <w:p w14:paraId="2C402B88" w14:textId="77777777" w:rsidR="00E51B40" w:rsidRDefault="00E51B40" w:rsidP="00E51B40">
      <w:pPr>
        <w:spacing w:after="240"/>
        <w:rPr>
          <w:rFonts w:eastAsia="Times New Roman"/>
        </w:rPr>
      </w:pPr>
    </w:p>
    <w:p w14:paraId="34D2D5FA" w14:textId="77777777" w:rsidR="00E51B40" w:rsidRDefault="00E51B40" w:rsidP="00E51B40">
      <w:pPr>
        <w:spacing w:after="240"/>
        <w:rPr>
          <w:rFonts w:eastAsia="Times New Roman"/>
        </w:rPr>
      </w:pPr>
    </w:p>
    <w:p w14:paraId="17679BEF" w14:textId="77777777" w:rsidR="00E51B40" w:rsidRDefault="00E51B40" w:rsidP="00E51B40">
      <w:pPr>
        <w:spacing w:after="240"/>
        <w:rPr>
          <w:rFonts w:eastAsia="Times New Roman"/>
        </w:rPr>
      </w:pPr>
    </w:p>
    <w:p w14:paraId="7CD5D791" w14:textId="77777777" w:rsidR="00E51B40" w:rsidRPr="00E51B40" w:rsidRDefault="00E51B40" w:rsidP="00E51B40">
      <w:pPr>
        <w:spacing w:after="240"/>
        <w:rPr>
          <w:rFonts w:eastAsia="Times New Roman"/>
        </w:rPr>
      </w:pPr>
    </w:p>
    <w:p w14:paraId="32BBDB46" w14:textId="77777777" w:rsidR="00E51B40" w:rsidRPr="00E51B40" w:rsidRDefault="00E51B40" w:rsidP="00E51B40">
      <w:pPr>
        <w:ind w:right="-185" w:firstLine="720"/>
        <w:jc w:val="both"/>
      </w:pPr>
      <w:r w:rsidRPr="00E51B40">
        <w:rPr>
          <w:color w:val="000000"/>
          <w:szCs w:val="28"/>
        </w:rPr>
        <w:t xml:space="preserve">Выполнил студент: </w:t>
      </w:r>
      <w:r>
        <w:rPr>
          <w:color w:val="000000"/>
          <w:szCs w:val="28"/>
        </w:rPr>
        <w:t>Дегтярев А.А</w:t>
      </w:r>
      <w:r w:rsidRPr="00E51B40">
        <w:rPr>
          <w:color w:val="000000"/>
          <w:szCs w:val="28"/>
        </w:rPr>
        <w:t>.  </w:t>
      </w:r>
    </w:p>
    <w:p w14:paraId="6BD7E12C" w14:textId="77777777" w:rsidR="00E51B40" w:rsidRPr="00E51B40" w:rsidRDefault="00E51B40" w:rsidP="00E51B40">
      <w:pPr>
        <w:ind w:right="-185" w:firstLine="720"/>
        <w:jc w:val="both"/>
      </w:pPr>
      <w:r w:rsidRPr="00E51B40">
        <w:rPr>
          <w:color w:val="000000"/>
          <w:szCs w:val="28"/>
        </w:rPr>
        <w:t xml:space="preserve">группа </w:t>
      </w:r>
      <w:r w:rsidR="00801DAA">
        <w:rPr>
          <w:color w:val="000000"/>
          <w:szCs w:val="28"/>
        </w:rPr>
        <w:t>393</w:t>
      </w:r>
      <w:r w:rsidR="0005754A">
        <w:rPr>
          <w:color w:val="000000"/>
          <w:szCs w:val="28"/>
        </w:rPr>
        <w:t>5</w:t>
      </w:r>
      <w:r>
        <w:rPr>
          <w:color w:val="000000"/>
          <w:szCs w:val="28"/>
        </w:rPr>
        <w:t>5</w:t>
      </w:r>
      <w:r w:rsidR="0005754A">
        <w:rPr>
          <w:color w:val="000000"/>
          <w:szCs w:val="28"/>
        </w:rPr>
        <w:t>1</w:t>
      </w:r>
    </w:p>
    <w:p w14:paraId="53E63F88" w14:textId="77777777" w:rsidR="00E51B40" w:rsidRPr="00E51B40" w:rsidRDefault="00E51B40" w:rsidP="00E51B40">
      <w:pPr>
        <w:ind w:right="-185" w:firstLine="720"/>
        <w:jc w:val="both"/>
      </w:pPr>
      <w:r w:rsidRPr="00E51B40">
        <w:rPr>
          <w:color w:val="000000"/>
          <w:szCs w:val="28"/>
        </w:rPr>
        <w:t xml:space="preserve">Зачетная книжка № </w:t>
      </w:r>
      <w:r w:rsidR="006C1717">
        <w:rPr>
          <w:color w:val="000000"/>
          <w:szCs w:val="28"/>
        </w:rPr>
        <w:t>902021</w:t>
      </w:r>
      <w:r>
        <w:rPr>
          <w:color w:val="000000"/>
          <w:szCs w:val="28"/>
        </w:rPr>
        <w:t>-</w:t>
      </w:r>
      <w:r w:rsidR="006C1717">
        <w:rPr>
          <w:color w:val="000000"/>
          <w:szCs w:val="28"/>
        </w:rPr>
        <w:t>26</w:t>
      </w:r>
    </w:p>
    <w:p w14:paraId="432029A2" w14:textId="77777777" w:rsidR="00E51B40" w:rsidRPr="00E51B40" w:rsidRDefault="00E51B40" w:rsidP="00E51B40">
      <w:pPr>
        <w:spacing w:after="240"/>
        <w:rPr>
          <w:rFonts w:eastAsia="Times New Roman"/>
        </w:rPr>
      </w:pPr>
      <w:r w:rsidRPr="00E51B40">
        <w:rPr>
          <w:rFonts w:eastAsia="Times New Roman"/>
        </w:rPr>
        <w:br/>
      </w:r>
      <w:r w:rsidRPr="00E51B40">
        <w:rPr>
          <w:rFonts w:eastAsia="Times New Roman"/>
        </w:rPr>
        <w:br/>
      </w:r>
      <w:r w:rsidRPr="00E51B40">
        <w:rPr>
          <w:rFonts w:eastAsia="Times New Roman"/>
        </w:rPr>
        <w:br/>
      </w:r>
    </w:p>
    <w:p w14:paraId="43EA14E7" w14:textId="77777777" w:rsidR="00B76667" w:rsidRDefault="00E51B40" w:rsidP="00F11C3E">
      <w:pPr>
        <w:ind w:right="-185" w:firstLine="720"/>
        <w:jc w:val="center"/>
        <w:outlineLvl w:val="0"/>
        <w:rPr>
          <w:color w:val="000000"/>
          <w:szCs w:val="28"/>
        </w:rPr>
      </w:pPr>
      <w:r w:rsidRPr="00E51B40">
        <w:rPr>
          <w:color w:val="000000"/>
          <w:szCs w:val="28"/>
        </w:rPr>
        <w:t>Минск 201</w:t>
      </w:r>
      <w:r w:rsidR="009905B8">
        <w:rPr>
          <w:color w:val="000000"/>
          <w:szCs w:val="28"/>
        </w:rPr>
        <w:t>6</w:t>
      </w:r>
    </w:p>
    <w:p w14:paraId="14ABA9A7" w14:textId="27AF3619" w:rsidR="00B76667" w:rsidRDefault="00B76667" w:rsidP="00474E4D">
      <w:pPr>
        <w:rPr>
          <w:b/>
          <w:color w:val="000000"/>
          <w:szCs w:val="28"/>
        </w:rPr>
      </w:pPr>
      <w:r>
        <w:rPr>
          <w:color w:val="000000"/>
          <w:szCs w:val="28"/>
        </w:rPr>
        <w:br w:type="page"/>
      </w:r>
    </w:p>
    <w:p w14:paraId="434E2B14" w14:textId="670F4988" w:rsidR="00474E4D" w:rsidRPr="004F3212" w:rsidRDefault="004A1450" w:rsidP="00F11C3E">
      <w:pPr>
        <w:jc w:val="center"/>
        <w:outlineLvl w:val="0"/>
        <w:rPr>
          <w:b/>
          <w:sz w:val="32"/>
          <w:szCs w:val="32"/>
        </w:rPr>
      </w:pPr>
      <w:r w:rsidRPr="004F3212">
        <w:rPr>
          <w:b/>
          <w:sz w:val="32"/>
          <w:szCs w:val="32"/>
        </w:rPr>
        <w:lastRenderedPageBreak/>
        <w:t>Теоре</w:t>
      </w:r>
      <w:r w:rsidR="00CE461A" w:rsidRPr="004F3212">
        <w:rPr>
          <w:b/>
          <w:sz w:val="32"/>
          <w:szCs w:val="32"/>
        </w:rPr>
        <w:t>тическая часть</w:t>
      </w:r>
    </w:p>
    <w:p w14:paraId="5084C544" w14:textId="77777777" w:rsidR="004F3212" w:rsidRPr="004F3212" w:rsidRDefault="004F3212" w:rsidP="004F3212">
      <w:pPr>
        <w:jc w:val="center"/>
        <w:rPr>
          <w:b/>
          <w:szCs w:val="28"/>
        </w:rPr>
      </w:pPr>
    </w:p>
    <w:p w14:paraId="0CB6C5E4" w14:textId="77777777" w:rsidR="00B76667" w:rsidRDefault="00B76667" w:rsidP="00474E4D">
      <w:pPr>
        <w:rPr>
          <w:b/>
          <w:szCs w:val="28"/>
        </w:rPr>
      </w:pPr>
      <w:r>
        <w:rPr>
          <w:szCs w:val="28"/>
        </w:rPr>
        <w:t xml:space="preserve">26) </w:t>
      </w:r>
      <w:r w:rsidRPr="00474E4D">
        <w:rPr>
          <w:b/>
          <w:sz w:val="28"/>
          <w:szCs w:val="28"/>
        </w:rPr>
        <w:t>Перспективы развития ветроэнергетики в мире и в Республике Беларусь.</w:t>
      </w:r>
    </w:p>
    <w:p w14:paraId="14DC13D7" w14:textId="77777777" w:rsidR="007426BB" w:rsidRDefault="007426BB" w:rsidP="00474E4D">
      <w:pPr>
        <w:rPr>
          <w:b/>
          <w:szCs w:val="28"/>
        </w:rPr>
      </w:pPr>
    </w:p>
    <w:p w14:paraId="280A40C9" w14:textId="77777777" w:rsidR="00692FD7" w:rsidRDefault="00692FD7" w:rsidP="00692FD7">
      <w:pPr>
        <w:ind w:firstLine="720"/>
        <w:rPr>
          <w:sz w:val="28"/>
          <w:szCs w:val="28"/>
          <w:shd w:val="clear" w:color="auto" w:fill="F9F9F9"/>
        </w:rPr>
      </w:pPr>
      <w:r w:rsidRPr="00692FD7">
        <w:rPr>
          <w:sz w:val="28"/>
          <w:szCs w:val="28"/>
          <w:shd w:val="clear" w:color="auto" w:fill="F9F9F9"/>
        </w:rPr>
        <w:t xml:space="preserve">Согласно национальной программы развития местных и возобновляемых источников на 2011 – 2015 гг. на территории Республики Беларусь выявлено 1840 площадок, где можно разместить ветроустановки. </w:t>
      </w:r>
      <w:r>
        <w:rPr>
          <w:sz w:val="28"/>
          <w:szCs w:val="28"/>
          <w:shd w:val="clear" w:color="auto" w:fill="F9F9F9"/>
        </w:rPr>
        <w:t>А их о</w:t>
      </w:r>
      <w:r w:rsidRPr="00692FD7">
        <w:rPr>
          <w:sz w:val="28"/>
          <w:szCs w:val="28"/>
          <w:shd w:val="clear" w:color="auto" w:fill="F9F9F9"/>
        </w:rPr>
        <w:t>бщий энергетический потенциал оценивается в 1600 МВт мощности. Среднегодовая скорость фонового ветра колеблется от 3 до 4 м/с на высоте 10-12 метров. Поэтому в программе оговорена необходимость тщательного технико-экономического обоснования строительства ветроустановок в каждом отдельном случае. В настоящий момент на территории РБ действует 18 ветроустановок суммарной мощностью 4 МВт. ВЭУ действуют в Гродненской, Минской, Витебской, Могилевской областях. Самая крупная ветроустановка в Беларуси действует в Новогрудском районе, ее мощность составляет 1,5 МВт.</w:t>
      </w:r>
    </w:p>
    <w:p w14:paraId="6653524A" w14:textId="77777777" w:rsidR="0050717D" w:rsidRDefault="00692FD7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Если обратить внимание на расчетную скорость ветра на уровне 60м на территории Беларуси – можно сразу понять где целесообразно возводить ВЭУ</w:t>
      </w:r>
      <w:r>
        <w:rPr>
          <w:sz w:val="28"/>
          <w:szCs w:val="28"/>
          <w:shd w:val="clear" w:color="auto" w:fill="F9F9F9"/>
        </w:rPr>
        <w:br/>
      </w:r>
      <w:r w:rsidRPr="00692FD7">
        <w:rPr>
          <w:szCs w:val="28"/>
        </w:rPr>
        <w:drawing>
          <wp:inline distT="0" distB="0" distL="0" distR="0" wp14:anchorId="71852110" wp14:editId="68245EE1">
            <wp:extent cx="5322682" cy="5193993"/>
            <wp:effectExtent l="0" t="0" r="1143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4551" cy="52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F7F4" w14:textId="77777777" w:rsidR="0050717D" w:rsidRDefault="0050717D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lastRenderedPageBreak/>
        <w:t>Согласно все той же национальной программы развития до 2015 года планируется построить еще 13 ветроустановок. Вцелом программой были предусмотрены оптимистические прогнозы развития ветроэнергетики Беларуси.</w:t>
      </w:r>
    </w:p>
    <w:p w14:paraId="3ACC2787" w14:textId="77777777" w:rsidR="0050717D" w:rsidRDefault="0050717D" w:rsidP="00474E4D">
      <w:pPr>
        <w:rPr>
          <w:sz w:val="28"/>
          <w:szCs w:val="28"/>
          <w:shd w:val="clear" w:color="auto" w:fill="F9F9F9"/>
        </w:rPr>
      </w:pPr>
    </w:p>
    <w:p w14:paraId="07DF5C99" w14:textId="77777777" w:rsidR="00662815" w:rsidRDefault="0050717D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 xml:space="preserve">Свежей программы развития альтернативной энергетики в РБ еще нет, однако </w:t>
      </w:r>
      <w:r w:rsidR="00662815">
        <w:rPr>
          <w:sz w:val="28"/>
          <w:szCs w:val="28"/>
          <w:shd w:val="clear" w:color="auto" w:fill="F9F9F9"/>
        </w:rPr>
        <w:t>обсуждение новых проектов ведется, так например</w:t>
      </w:r>
      <w:r>
        <w:rPr>
          <w:sz w:val="28"/>
          <w:szCs w:val="28"/>
          <w:shd w:val="clear" w:color="auto" w:fill="F9F9F9"/>
        </w:rPr>
        <w:t xml:space="preserve"> недавно</w:t>
      </w:r>
      <w:r w:rsidR="00662815">
        <w:rPr>
          <w:sz w:val="28"/>
          <w:szCs w:val="28"/>
          <w:shd w:val="clear" w:color="auto" w:fill="F9F9F9"/>
        </w:rPr>
        <w:t xml:space="preserve"> прошел семинар “Устранения барьеров для развития ветроэнергетики в РБ”, где</w:t>
      </w:r>
      <w:r>
        <w:rPr>
          <w:sz w:val="28"/>
          <w:szCs w:val="28"/>
          <w:shd w:val="clear" w:color="auto" w:fill="F9F9F9"/>
        </w:rPr>
        <w:t xml:space="preserve"> был </w:t>
      </w:r>
      <w:r w:rsidR="00662815">
        <w:rPr>
          <w:sz w:val="28"/>
          <w:szCs w:val="28"/>
          <w:shd w:val="clear" w:color="auto" w:fill="F9F9F9"/>
        </w:rPr>
        <w:t xml:space="preserve">представлен </w:t>
      </w:r>
      <w:r>
        <w:rPr>
          <w:sz w:val="28"/>
          <w:szCs w:val="28"/>
          <w:shd w:val="clear" w:color="auto" w:fill="F9F9F9"/>
        </w:rPr>
        <w:t xml:space="preserve">проект ветропарков мощностью </w:t>
      </w:r>
      <w:r w:rsidR="00662815">
        <w:rPr>
          <w:sz w:val="28"/>
          <w:szCs w:val="28"/>
          <w:shd w:val="clear" w:color="auto" w:fill="F9F9F9"/>
        </w:rPr>
        <w:t xml:space="preserve">не менее </w:t>
      </w:r>
      <w:r>
        <w:rPr>
          <w:sz w:val="28"/>
          <w:szCs w:val="28"/>
          <w:shd w:val="clear" w:color="auto" w:fill="F9F9F9"/>
        </w:rPr>
        <w:t>25МВ</w:t>
      </w:r>
      <w:r w:rsidR="00662815">
        <w:rPr>
          <w:sz w:val="28"/>
          <w:szCs w:val="28"/>
          <w:shd w:val="clear" w:color="auto" w:fill="F9F9F9"/>
        </w:rPr>
        <w:t>т.</w:t>
      </w:r>
    </w:p>
    <w:p w14:paraId="7BE99655" w14:textId="77777777" w:rsidR="00662815" w:rsidRDefault="00662815" w:rsidP="00474E4D">
      <w:pPr>
        <w:rPr>
          <w:sz w:val="28"/>
          <w:szCs w:val="28"/>
          <w:shd w:val="clear" w:color="auto" w:fill="F9F9F9"/>
        </w:rPr>
      </w:pPr>
    </w:p>
    <w:p w14:paraId="08ABA1F6" w14:textId="77777777" w:rsidR="00662815" w:rsidRDefault="00662815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Интересный факт, электросети Беларуси обязаны дороже покупать выработанную альтернативным способом энергию у частных лиц, что впринципе должно мотивировать частных капитал вкладывать средства в альтернативную источники. Однако средний срок окупаемости ветрогенираторов составляет 10 лет, что несомненно является препятствием.</w:t>
      </w:r>
    </w:p>
    <w:p w14:paraId="78A6263C" w14:textId="77777777" w:rsidR="00662815" w:rsidRDefault="00662815" w:rsidP="00474E4D">
      <w:pPr>
        <w:rPr>
          <w:sz w:val="28"/>
          <w:szCs w:val="28"/>
          <w:shd w:val="clear" w:color="auto" w:fill="F9F9F9"/>
        </w:rPr>
      </w:pPr>
    </w:p>
    <w:p w14:paraId="069A6074" w14:textId="77777777" w:rsidR="00DA4329" w:rsidRDefault="00662815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По расчетам экспертов ветроэнергия в Беларуси может покрывать от 2 до 5 процентов спроса, следовательно перспективы у данного направление неплохие.</w:t>
      </w:r>
      <w:r>
        <w:rPr>
          <w:sz w:val="28"/>
          <w:szCs w:val="28"/>
          <w:shd w:val="clear" w:color="auto" w:fill="F9F9F9"/>
        </w:rPr>
        <w:br/>
      </w:r>
      <w:r>
        <w:rPr>
          <w:sz w:val="28"/>
          <w:szCs w:val="28"/>
          <w:shd w:val="clear" w:color="auto" w:fill="F9F9F9"/>
        </w:rPr>
        <w:br/>
        <w:t xml:space="preserve">Что же касается глобальных перспектив ветроэнергии, то тут тоже все неплохо. Развитые страны </w:t>
      </w:r>
      <w:r w:rsidR="00DA4329">
        <w:rPr>
          <w:sz w:val="28"/>
          <w:szCs w:val="28"/>
          <w:shd w:val="clear" w:color="auto" w:fill="F9F9F9"/>
        </w:rPr>
        <w:t xml:space="preserve">всячески поощряют использование альтернативных источников энергии. Инженеры ведут разработки турбин можностью до 10Мвт, что должно значительно снизить стоимость электроэнергии и ускорить окупаемость таких проектов. </w:t>
      </w:r>
    </w:p>
    <w:p w14:paraId="372DFE93" w14:textId="77777777" w:rsidR="00DA4329" w:rsidRDefault="00DA4329" w:rsidP="00474E4D">
      <w:pPr>
        <w:rPr>
          <w:sz w:val="28"/>
          <w:szCs w:val="28"/>
          <w:shd w:val="clear" w:color="auto" w:fill="F9F9F9"/>
        </w:rPr>
      </w:pPr>
    </w:p>
    <w:p w14:paraId="3E849076" w14:textId="77777777" w:rsidR="00DA4329" w:rsidRDefault="00DA4329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Значительную роль начала играть офшорная ветроэнергетика ( Турбины установленные в прибрежных зонах ); Несмотря на сложность и дороговизну проектов, у данного типа ветроустановок есть огромный потенциал.</w:t>
      </w:r>
    </w:p>
    <w:p w14:paraId="5EC0CCDC" w14:textId="77777777" w:rsidR="00DA4329" w:rsidRDefault="00DA4329" w:rsidP="00474E4D">
      <w:pPr>
        <w:rPr>
          <w:sz w:val="28"/>
          <w:szCs w:val="28"/>
          <w:shd w:val="clear" w:color="auto" w:fill="F9F9F9"/>
        </w:rPr>
      </w:pPr>
    </w:p>
    <w:p w14:paraId="270E2569" w14:textId="5987C2CA" w:rsidR="00DA4329" w:rsidRDefault="00DA4329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Немного статистики:</w:t>
      </w:r>
      <w:r>
        <w:rPr>
          <w:sz w:val="28"/>
          <w:szCs w:val="28"/>
          <w:shd w:val="clear" w:color="auto" w:fill="F9F9F9"/>
        </w:rPr>
        <w:br/>
        <w:t xml:space="preserve">Германия к 2025 планирует производить 40-45 % </w:t>
      </w:r>
      <w:r>
        <w:rPr>
          <w:sz w:val="28"/>
          <w:szCs w:val="28"/>
          <w:shd w:val="clear" w:color="auto" w:fill="F9F9F9"/>
          <w:lang w:val="ru-RU"/>
        </w:rPr>
        <w:t>электроэнергии из возобновляемых источников</w:t>
      </w:r>
      <w:r>
        <w:rPr>
          <w:sz w:val="28"/>
          <w:szCs w:val="28"/>
          <w:shd w:val="clear" w:color="auto" w:fill="F9F9F9"/>
          <w:lang w:val="ru-RU"/>
        </w:rPr>
        <w:br/>
        <w:t>Дания к 2020 50</w:t>
      </w:r>
      <w:r>
        <w:rPr>
          <w:sz w:val="28"/>
          <w:szCs w:val="28"/>
          <w:shd w:val="clear" w:color="auto" w:fill="F9F9F9"/>
        </w:rPr>
        <w:t xml:space="preserve">% </w:t>
      </w:r>
      <w:r>
        <w:rPr>
          <w:sz w:val="28"/>
          <w:szCs w:val="28"/>
          <w:shd w:val="clear" w:color="auto" w:fill="F9F9F9"/>
          <w:lang w:val="ru-RU"/>
        </w:rPr>
        <w:t>энергии планирует обеспечить за счет ветроэнергетики</w:t>
      </w:r>
      <w:r>
        <w:rPr>
          <w:sz w:val="28"/>
          <w:szCs w:val="28"/>
          <w:shd w:val="clear" w:color="auto" w:fill="F9F9F9"/>
        </w:rPr>
        <w:t xml:space="preserve"> </w:t>
      </w:r>
    </w:p>
    <w:p w14:paraId="4848B864" w14:textId="0AEA4348" w:rsidR="00DA4329" w:rsidRDefault="00DA4329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Франция планирует к 2020 году построить ветроустановок на 25000 МВт из которых 6000 офшорных</w:t>
      </w:r>
      <w:r>
        <w:rPr>
          <w:sz w:val="28"/>
          <w:szCs w:val="28"/>
          <w:shd w:val="clear" w:color="auto" w:fill="F9F9F9"/>
        </w:rPr>
        <w:br/>
      </w:r>
      <w:r>
        <w:rPr>
          <w:sz w:val="28"/>
          <w:szCs w:val="28"/>
          <w:shd w:val="clear" w:color="auto" w:fill="F9F9F9"/>
        </w:rPr>
        <w:br/>
        <w:t>К началу 2016ого суммарная мощность ветроустановок составляет 435 ГВт</w:t>
      </w:r>
    </w:p>
    <w:p w14:paraId="67C1A52B" w14:textId="77777777" w:rsidR="00DA4329" w:rsidRDefault="00DA4329" w:rsidP="00474E4D">
      <w:pPr>
        <w:rPr>
          <w:sz w:val="28"/>
          <w:szCs w:val="28"/>
          <w:shd w:val="clear" w:color="auto" w:fill="F9F9F9"/>
        </w:rPr>
      </w:pPr>
    </w:p>
    <w:p w14:paraId="5823E0C5" w14:textId="52861351" w:rsidR="00DA4329" w:rsidRDefault="00DA4329" w:rsidP="00474E4D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 xml:space="preserve">Стоит отметить, что темпы развития ветроэнергетики в РБ </w:t>
      </w:r>
      <w:r w:rsidR="004D10BE">
        <w:rPr>
          <w:sz w:val="28"/>
          <w:szCs w:val="28"/>
          <w:shd w:val="clear" w:color="auto" w:fill="F9F9F9"/>
        </w:rPr>
        <w:t xml:space="preserve">заметно ниже большинства развитых стран. </w:t>
      </w:r>
    </w:p>
    <w:p w14:paraId="03827E97" w14:textId="77777777" w:rsidR="00DA4329" w:rsidRDefault="00DA4329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br w:type="page"/>
      </w:r>
    </w:p>
    <w:p w14:paraId="7163408A" w14:textId="07AFD34A" w:rsidR="000929C6" w:rsidRDefault="00B76667" w:rsidP="00474E4D">
      <w:pPr>
        <w:rPr>
          <w:b/>
          <w:szCs w:val="28"/>
        </w:rPr>
      </w:pPr>
      <w:r w:rsidRPr="004D10BE">
        <w:rPr>
          <w:b/>
          <w:szCs w:val="28"/>
        </w:rPr>
        <w:lastRenderedPageBreak/>
        <w:t xml:space="preserve">41) </w:t>
      </w:r>
      <w:r w:rsidRPr="004D10BE">
        <w:rPr>
          <w:b/>
          <w:sz w:val="28"/>
          <w:szCs w:val="28"/>
        </w:rPr>
        <w:t>Надзор и контроль за соблюдением законодательства о труде. Виды ответственности за нарушение законодательства о труде.</w:t>
      </w:r>
      <w:r w:rsidRPr="004D10BE">
        <w:rPr>
          <w:b/>
          <w:color w:val="000000"/>
          <w:szCs w:val="28"/>
        </w:rPr>
        <w:br/>
      </w:r>
    </w:p>
    <w:p w14:paraId="23E6B5F7" w14:textId="77777777" w:rsidR="000929C6" w:rsidRDefault="000929C6">
      <w:pPr>
        <w:rPr>
          <w:sz w:val="28"/>
          <w:szCs w:val="28"/>
          <w:shd w:val="clear" w:color="auto" w:fill="F9F9F9"/>
        </w:rPr>
      </w:pPr>
      <w:r>
        <w:rPr>
          <w:sz w:val="28"/>
          <w:szCs w:val="28"/>
          <w:shd w:val="clear" w:color="auto" w:fill="F9F9F9"/>
        </w:rPr>
        <w:t>Надзор и контроль за соблюдением законодательства о труде выполняют специально опулномоченные госудаственные органы:</w:t>
      </w:r>
    </w:p>
    <w:p w14:paraId="1C925E99" w14:textId="77777777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департамент государственной инспекции труда Министерства труда и социальной защиты Республики Беларусь</w:t>
      </w:r>
    </w:p>
    <w:p w14:paraId="16EDE3E3" w14:textId="77777777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главное управление политики занятости и народонаселения Министерства труда и соци</w:t>
      </w: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softHyphen/>
        <w:t>альной защиты Республики Беларусь;</w:t>
      </w:r>
    </w:p>
    <w:p w14:paraId="188F2E7E" w14:textId="77777777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департамент по гражданству и мигра</w:t>
      </w: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softHyphen/>
        <w:t>ции Министерства внутренних дел Республики Беларусь</w:t>
      </w:r>
    </w:p>
    <w:p w14:paraId="3076B537" w14:textId="77777777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департамент по надзору за безопасным ведением работ в промышленности и атом</w:t>
      </w: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softHyphen/>
        <w:t>ной энергетике Министерства по чрезвычайным ситуациям Республики Беларусь</w:t>
      </w:r>
    </w:p>
    <w:p w14:paraId="5BCB1933" w14:textId="77777777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органы санитарно-эпидемиологической службы системы Министерства здравоохране</w:t>
      </w: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softHyphen/>
        <w:t>ния Республики Беларусь</w:t>
      </w:r>
    </w:p>
    <w:p w14:paraId="10D5D456" w14:textId="77777777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органы государственного пожарного надзора Министерства по чрезвычайным ситуациям Республики Беларусь</w:t>
      </w:r>
    </w:p>
    <w:p w14:paraId="111B63E9" w14:textId="4492F3CD" w:rsidR="000929C6" w:rsidRPr="000929C6" w:rsidRDefault="000929C6" w:rsidP="000929C6">
      <w:pPr>
        <w:pStyle w:val="ListParagraph"/>
        <w:numPr>
          <w:ilvl w:val="0"/>
          <w:numId w:val="23"/>
        </w:numPr>
        <w:shd w:val="clear" w:color="auto" w:fill="F8F8F8"/>
        <w:spacing w:after="225"/>
        <w:jc w:val="both"/>
        <w:rPr>
          <w:rFonts w:cs="Times New Roman"/>
          <w:color w:val="29313C"/>
          <w:szCs w:val="28"/>
        </w:rPr>
      </w:pPr>
      <w:r w:rsidRPr="000929C6">
        <w:rPr>
          <w:rFonts w:cs="Times New Roman"/>
          <w:color w:val="000000"/>
          <w:szCs w:val="28"/>
        </w:rPr>
        <w:t>органы государственной экспертизы условий труда Министерства труда и социальной защиты Республики Беларусь</w:t>
      </w:r>
    </w:p>
    <w:p w14:paraId="34E57970" w14:textId="6F6077FA" w:rsidR="000929C6" w:rsidRPr="000929C6" w:rsidRDefault="000929C6" w:rsidP="000929C6">
      <w:pPr>
        <w:pStyle w:val="ListParagraph"/>
        <w:numPr>
          <w:ilvl w:val="0"/>
          <w:numId w:val="23"/>
        </w:numPr>
        <w:rPr>
          <w:rFonts w:eastAsia="Times New Roman" w:cs="Times New Roman"/>
          <w:szCs w:val="28"/>
        </w:rPr>
      </w:pP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t>органы государственного энергетическо</w:t>
      </w:r>
      <w:r w:rsidRPr="000929C6">
        <w:rPr>
          <w:rFonts w:eastAsia="Times New Roman" w:cs="Times New Roman"/>
          <w:color w:val="000000"/>
          <w:szCs w:val="28"/>
          <w:shd w:val="clear" w:color="auto" w:fill="F8F8F8"/>
        </w:rPr>
        <w:softHyphen/>
        <w:t>го надзор</w:t>
      </w:r>
      <w:r w:rsidR="00B61538">
        <w:rPr>
          <w:rFonts w:eastAsia="Times New Roman" w:cs="Times New Roman"/>
          <w:color w:val="000000"/>
          <w:szCs w:val="28"/>
          <w:shd w:val="clear" w:color="auto" w:fill="F8F8F8"/>
        </w:rPr>
        <w:t>а</w:t>
      </w:r>
    </w:p>
    <w:p w14:paraId="21F6D4A4" w14:textId="77777777" w:rsidR="000929C6" w:rsidRDefault="000929C6" w:rsidP="000929C6">
      <w:pPr>
        <w:rPr>
          <w:rFonts w:eastAsia="Times New Roman"/>
          <w:szCs w:val="28"/>
        </w:rPr>
      </w:pPr>
    </w:p>
    <w:p w14:paraId="5F14CD22" w14:textId="033C4D03" w:rsidR="000929C6" w:rsidRDefault="000929C6" w:rsidP="000929C6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Стоит так же отметить особое место департамента гос инспеции труда, этот орган с правами юридического лица, являющийся структурным подразделением Министерства труда и соц защиты. Осуществляет надзор и контроль за соблюдением законодательства о труде</w:t>
      </w:r>
      <w:r w:rsidR="00E26D29">
        <w:rPr>
          <w:rFonts w:eastAsia="Times New Roman"/>
          <w:sz w:val="28"/>
          <w:szCs w:val="28"/>
        </w:rPr>
        <w:t>.</w:t>
      </w:r>
    </w:p>
    <w:p w14:paraId="635D0957" w14:textId="77777777" w:rsidR="00E26D29" w:rsidRDefault="00E26D29" w:rsidP="000929C6">
      <w:pPr>
        <w:rPr>
          <w:rFonts w:eastAsia="Times New Roman"/>
          <w:sz w:val="28"/>
          <w:szCs w:val="28"/>
        </w:rPr>
      </w:pPr>
    </w:p>
    <w:p w14:paraId="3B632FFA" w14:textId="16043623" w:rsidR="00E26D29" w:rsidRDefault="00E26D29" w:rsidP="000929C6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Так же согласно ст 463 ТК профсоюзы осуществляют обязательный контроль за соблюдением трудового законодательства. </w:t>
      </w:r>
    </w:p>
    <w:p w14:paraId="3A9DA552" w14:textId="77777777" w:rsidR="00E26D29" w:rsidRDefault="00E26D29" w:rsidP="000929C6">
      <w:pPr>
        <w:rPr>
          <w:rFonts w:eastAsia="Times New Roman"/>
          <w:sz w:val="28"/>
          <w:szCs w:val="28"/>
        </w:rPr>
      </w:pPr>
    </w:p>
    <w:p w14:paraId="4CDC1501" w14:textId="69209CBD" w:rsidR="00E26D29" w:rsidRDefault="00E26D29" w:rsidP="000929C6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В случае нарушения трудового законодательства юридические и физические лица могут нести дисциплинарную, административную а так же уголовную ответственность; </w:t>
      </w:r>
    </w:p>
    <w:p w14:paraId="74AE9896" w14:textId="77777777" w:rsidR="00E26D29" w:rsidRDefault="00E26D29" w:rsidP="000929C6">
      <w:pPr>
        <w:rPr>
          <w:rFonts w:eastAsia="Times New Roman"/>
          <w:sz w:val="28"/>
          <w:szCs w:val="28"/>
        </w:rPr>
      </w:pPr>
    </w:p>
    <w:p w14:paraId="76E5C346" w14:textId="77777777" w:rsidR="005E3F45" w:rsidRDefault="00E26D29" w:rsidP="000929C6">
      <w:pPr>
        <w:rPr>
          <w:rFonts w:eastAsia="Times New Roman"/>
          <w:sz w:val="28"/>
          <w:szCs w:val="28"/>
          <w:lang w:val="ru-RU"/>
        </w:rPr>
      </w:pPr>
      <w:r>
        <w:rPr>
          <w:rFonts w:eastAsia="Times New Roman"/>
          <w:sz w:val="28"/>
          <w:szCs w:val="28"/>
        </w:rPr>
        <w:t xml:space="preserve">При этом ответственность несет как наниматель, так и должностные лица совершишие нарушение. </w:t>
      </w:r>
      <w:r w:rsidR="00FE7255">
        <w:rPr>
          <w:rFonts w:eastAsia="Times New Roman"/>
          <w:sz w:val="28"/>
          <w:szCs w:val="28"/>
          <w:lang w:val="ru-RU"/>
        </w:rPr>
        <w:t xml:space="preserve">Наниматель </w:t>
      </w:r>
      <w:r w:rsidR="00A80191">
        <w:rPr>
          <w:rFonts w:eastAsia="Times New Roman"/>
          <w:sz w:val="28"/>
          <w:szCs w:val="28"/>
          <w:lang w:val="ru-RU"/>
        </w:rPr>
        <w:t>– финансовую, должностные лица – дисциплинарную, административную а так же уголовную.</w:t>
      </w:r>
      <w:r w:rsidR="00A80191">
        <w:rPr>
          <w:rFonts w:eastAsia="Times New Roman"/>
          <w:sz w:val="28"/>
          <w:szCs w:val="28"/>
          <w:lang w:val="ru-RU"/>
        </w:rPr>
        <w:br/>
      </w:r>
      <w:r w:rsidR="00A80191">
        <w:rPr>
          <w:rFonts w:eastAsia="Times New Roman"/>
          <w:sz w:val="28"/>
          <w:szCs w:val="28"/>
          <w:lang w:val="ru-RU"/>
        </w:rPr>
        <w:br/>
        <w:t>Дисциплинарная ответственность заключается в применении мер дисциплинарного взыскания: замечание, выговор, увольнение;</w:t>
      </w:r>
      <w:r w:rsidR="00A80191">
        <w:rPr>
          <w:rFonts w:eastAsia="Times New Roman"/>
          <w:sz w:val="28"/>
          <w:szCs w:val="28"/>
          <w:lang w:val="ru-RU"/>
        </w:rPr>
        <w:br/>
      </w:r>
      <w:r w:rsidR="00A80191">
        <w:rPr>
          <w:rFonts w:eastAsia="Times New Roman"/>
          <w:sz w:val="28"/>
          <w:szCs w:val="28"/>
          <w:lang w:val="ru-RU"/>
        </w:rPr>
        <w:br/>
      </w:r>
    </w:p>
    <w:p w14:paraId="2680DDFF" w14:textId="77777777" w:rsidR="00910D0A" w:rsidRDefault="00A80191" w:rsidP="000929C6">
      <w:pPr>
        <w:rPr>
          <w:rFonts w:eastAsia="Times New Roman"/>
          <w:sz w:val="28"/>
          <w:szCs w:val="28"/>
        </w:rPr>
      </w:pPr>
      <w:r w:rsidRPr="00910D0A">
        <w:rPr>
          <w:rFonts w:eastAsia="Times New Roman"/>
          <w:b/>
          <w:sz w:val="28"/>
          <w:szCs w:val="28"/>
          <w:lang w:val="ru-RU"/>
        </w:rPr>
        <w:lastRenderedPageBreak/>
        <w:t>Административная ответственность за нарушение по статьям КоАП:</w:t>
      </w:r>
      <w:r w:rsidRPr="00910D0A">
        <w:rPr>
          <w:rFonts w:eastAsia="Times New Roman"/>
          <w:b/>
          <w:sz w:val="28"/>
          <w:szCs w:val="28"/>
          <w:lang w:val="ru-RU"/>
        </w:rPr>
        <w:br/>
      </w:r>
    </w:p>
    <w:p w14:paraId="6C740534" w14:textId="38D1549B" w:rsidR="00A80191" w:rsidRPr="00A80191" w:rsidRDefault="00A80191" w:rsidP="000929C6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9.15 Нарушение законодательства о занятости населения</w:t>
      </w:r>
    </w:p>
    <w:p w14:paraId="7CA7692C" w14:textId="32B7B172" w:rsidR="00A80191" w:rsidRDefault="00A80191" w:rsidP="000929C6">
      <w:pPr>
        <w:rPr>
          <w:rFonts w:eastAsia="Times New Roman"/>
          <w:sz w:val="28"/>
          <w:szCs w:val="28"/>
          <w:lang w:val="ru-RU"/>
        </w:rPr>
      </w:pPr>
      <w:r>
        <w:rPr>
          <w:rFonts w:eastAsia="Times New Roman"/>
          <w:sz w:val="28"/>
          <w:szCs w:val="28"/>
          <w:lang w:val="ru-RU"/>
        </w:rPr>
        <w:t>9.16 Отказ в приеме на работу</w:t>
      </w:r>
    </w:p>
    <w:p w14:paraId="0E9CDC2F" w14:textId="2EA58B03" w:rsidR="00A80191" w:rsidRDefault="00A80191" w:rsidP="000929C6">
      <w:pPr>
        <w:rPr>
          <w:rFonts w:eastAsia="Times New Roman"/>
          <w:sz w:val="28"/>
          <w:szCs w:val="28"/>
          <w:lang w:val="ru-RU"/>
        </w:rPr>
      </w:pPr>
      <w:r>
        <w:rPr>
          <w:rFonts w:eastAsia="Times New Roman"/>
          <w:sz w:val="28"/>
          <w:szCs w:val="28"/>
          <w:lang w:val="ru-RU"/>
        </w:rPr>
        <w:t>9.17 Нарушения правил по охране труда</w:t>
      </w:r>
    </w:p>
    <w:p w14:paraId="62749C85" w14:textId="0D0B4E3B" w:rsidR="00A80191" w:rsidRDefault="00A80191" w:rsidP="000929C6">
      <w:pPr>
        <w:rPr>
          <w:rFonts w:eastAsia="Times New Roman"/>
          <w:sz w:val="28"/>
          <w:szCs w:val="28"/>
          <w:lang w:val="ru-RU"/>
        </w:rPr>
      </w:pPr>
      <w:r>
        <w:rPr>
          <w:rFonts w:eastAsia="Times New Roman"/>
          <w:sz w:val="28"/>
          <w:szCs w:val="28"/>
          <w:lang w:val="ru-RU"/>
        </w:rPr>
        <w:t>9.18 Нарушение законодательства в сфере коллективных трудовых отношений</w:t>
      </w:r>
    </w:p>
    <w:p w14:paraId="703A70EE" w14:textId="73233926" w:rsidR="00A80191" w:rsidRDefault="00A80191" w:rsidP="000929C6">
      <w:pPr>
        <w:rPr>
          <w:rFonts w:eastAsia="Times New Roman"/>
          <w:sz w:val="28"/>
          <w:szCs w:val="28"/>
          <w:lang w:val="ru-RU"/>
        </w:rPr>
      </w:pPr>
      <w:r>
        <w:rPr>
          <w:rFonts w:eastAsia="Times New Roman"/>
          <w:sz w:val="28"/>
          <w:szCs w:val="28"/>
          <w:lang w:val="ru-RU"/>
        </w:rPr>
        <w:t>9.19 Нарушение законодательства о труде</w:t>
      </w:r>
    </w:p>
    <w:p w14:paraId="6ADE745E" w14:textId="29546283" w:rsidR="00A80191" w:rsidRPr="00A80191" w:rsidRDefault="00A80191" w:rsidP="000929C6">
      <w:pPr>
        <w:rPr>
          <w:rFonts w:eastAsia="Times New Roman"/>
          <w:sz w:val="28"/>
          <w:szCs w:val="28"/>
          <w:lang w:val="ru-RU"/>
        </w:rPr>
      </w:pPr>
      <w:r>
        <w:rPr>
          <w:rFonts w:eastAsia="Times New Roman"/>
          <w:sz w:val="28"/>
          <w:szCs w:val="28"/>
          <w:lang w:val="ru-RU"/>
        </w:rPr>
        <w:t>9.20 Сокрытие страхового случая</w:t>
      </w:r>
    </w:p>
    <w:p w14:paraId="506CDD3D" w14:textId="77777777" w:rsidR="00A80191" w:rsidRDefault="00A80191" w:rsidP="000929C6">
      <w:pPr>
        <w:rPr>
          <w:rFonts w:eastAsia="Times New Roman"/>
          <w:sz w:val="28"/>
          <w:szCs w:val="28"/>
          <w:lang w:val="ru-RU"/>
        </w:rPr>
      </w:pPr>
    </w:p>
    <w:p w14:paraId="2A44AC4D" w14:textId="77777777" w:rsidR="00910D0A" w:rsidRPr="00910D0A" w:rsidRDefault="005E3F45" w:rsidP="00F11C3E">
      <w:pPr>
        <w:outlineLvl w:val="0"/>
        <w:rPr>
          <w:rFonts w:eastAsia="Times New Roman"/>
          <w:b/>
          <w:sz w:val="28"/>
          <w:szCs w:val="28"/>
          <w:lang w:val="ru-RU"/>
        </w:rPr>
      </w:pPr>
      <w:r w:rsidRPr="00910D0A">
        <w:rPr>
          <w:rFonts w:eastAsia="Times New Roman"/>
          <w:b/>
          <w:sz w:val="28"/>
          <w:szCs w:val="28"/>
          <w:lang w:val="ru-RU"/>
        </w:rPr>
        <w:t>Уголовная ответственность за нарушения по статьям</w:t>
      </w:r>
      <w:r w:rsidR="00910D0A" w:rsidRPr="00910D0A">
        <w:rPr>
          <w:rFonts w:eastAsia="Times New Roman"/>
          <w:b/>
          <w:sz w:val="28"/>
          <w:szCs w:val="28"/>
          <w:lang w:val="ru-RU"/>
        </w:rPr>
        <w:t xml:space="preserve"> УК:</w:t>
      </w:r>
      <w:r w:rsidRPr="00910D0A">
        <w:rPr>
          <w:rFonts w:eastAsia="Times New Roman"/>
          <w:b/>
          <w:sz w:val="28"/>
          <w:szCs w:val="28"/>
          <w:lang w:val="ru-RU"/>
        </w:rPr>
        <w:t xml:space="preserve"> </w:t>
      </w:r>
    </w:p>
    <w:p w14:paraId="51A79766" w14:textId="77777777" w:rsidR="00910D0A" w:rsidRDefault="00910D0A" w:rsidP="00910D0A">
      <w:pPr>
        <w:rPr>
          <w:rFonts w:eastAsia="Times New Roman"/>
          <w:sz w:val="28"/>
          <w:szCs w:val="28"/>
          <w:lang w:val="ru-RU"/>
        </w:rPr>
      </w:pPr>
    </w:p>
    <w:p w14:paraId="79395287" w14:textId="486BEDFC" w:rsidR="00910D0A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194 </w:t>
      </w:r>
      <w:hyperlink r:id="rId7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Восп</w:t>
        </w:r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р</w:t>
        </w:r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епятствование законной деятельности общественных объединений</w:t>
        </w:r>
      </w:hyperlink>
    </w:p>
    <w:p w14:paraId="7E7D39BE" w14:textId="77288B6F" w:rsidR="00910D0A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199 </w:t>
      </w:r>
      <w:hyperlink r:id="rId8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Нарушение законодательства о труде</w:t>
        </w:r>
      </w:hyperlink>
    </w:p>
    <w:p w14:paraId="7A7D6DB2" w14:textId="7BF1EA52" w:rsidR="00910D0A" w:rsidRPr="00722C8F" w:rsidRDefault="00910D0A" w:rsidP="000929C6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301 </w:t>
      </w:r>
      <w:hyperlink r:id="rId9" w:history="1">
        <w:r w:rsidRPr="00722C8F">
          <w:rPr>
            <w:rStyle w:val="Hyperlink"/>
            <w:rFonts w:eastAsia="Times New Roman"/>
            <w:color w:val="636363"/>
            <w:sz w:val="28"/>
            <w:szCs w:val="28"/>
            <w:shd w:val="clear" w:color="auto" w:fill="FFFFFF"/>
          </w:rPr>
          <w:t>Нарушение правил производственно-технической дисциплины или правил безопасности на объектах использования атомной энергии</w:t>
        </w:r>
      </w:hyperlink>
    </w:p>
    <w:p w14:paraId="72A08396" w14:textId="3204A717" w:rsidR="00910D0A" w:rsidRPr="00722C8F" w:rsidRDefault="00910D0A" w:rsidP="000929C6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302 </w:t>
      </w:r>
      <w:hyperlink r:id="rId10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Нарушение правил производственно-технической дисциплины, правил безопасности на взрывоопасных предприятиях или во взрывоопасных цехах либо правил безопасности взрывоопасных работ</w:t>
        </w:r>
      </w:hyperlink>
    </w:p>
    <w:p w14:paraId="7686269F" w14:textId="082E9607" w:rsidR="00910D0A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303 </w:t>
      </w:r>
      <w:hyperlink r:id="rId11" w:history="1">
        <w:r w:rsidRPr="00722C8F">
          <w:rPr>
            <w:rStyle w:val="Hyperlink"/>
            <w:rFonts w:eastAsia="Times New Roman"/>
            <w:color w:val="636363"/>
            <w:sz w:val="28"/>
            <w:szCs w:val="28"/>
            <w:shd w:val="clear" w:color="auto" w:fill="FFFFFF"/>
          </w:rPr>
          <w:t>Нарушение правил безопасности горных или строительных работ</w:t>
        </w:r>
      </w:hyperlink>
    </w:p>
    <w:p w14:paraId="60498971" w14:textId="034C998F" w:rsidR="00910D0A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304 </w:t>
      </w:r>
      <w:hyperlink r:id="rId12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Нарушение правил пожарной безопасности</w:t>
        </w:r>
      </w:hyperlink>
    </w:p>
    <w:p w14:paraId="7DABBD50" w14:textId="75E73B29" w:rsidR="00910D0A" w:rsidRPr="00722C8F" w:rsidRDefault="00910D0A" w:rsidP="000929C6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305 </w:t>
      </w:r>
      <w:hyperlink r:id="rId13" w:history="1">
        <w:r w:rsidRPr="00722C8F">
          <w:rPr>
            <w:rStyle w:val="Hyperlink"/>
            <w:rFonts w:eastAsia="Times New Roman"/>
            <w:color w:val="636363"/>
            <w:sz w:val="28"/>
            <w:szCs w:val="28"/>
            <w:shd w:val="clear" w:color="auto" w:fill="FFFFFF"/>
          </w:rPr>
          <w:t>Нарушение проектов, обязательных для соблюдения требований технических нормативных правовых актов при производстве строительно-монтажных работ</w:t>
        </w:r>
      </w:hyperlink>
    </w:p>
    <w:p w14:paraId="2186C55C" w14:textId="738B6B34" w:rsidR="00910D0A" w:rsidRPr="00722C8F" w:rsidRDefault="00910D0A" w:rsidP="00910D0A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306 </w:t>
      </w:r>
      <w:hyperlink r:id="rId14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Нарушение правил охраны труда</w:t>
        </w:r>
      </w:hyperlink>
      <w:r w:rsidRPr="00722C8F">
        <w:rPr>
          <w:rFonts w:eastAsia="Times New Roman"/>
          <w:sz w:val="28"/>
          <w:szCs w:val="28"/>
        </w:rPr>
        <w:t xml:space="preserve"> </w:t>
      </w:r>
      <w:r w:rsidRPr="00722C8F">
        <w:rPr>
          <w:rFonts w:eastAsia="Times New Roman"/>
          <w:sz w:val="28"/>
          <w:szCs w:val="28"/>
          <w:lang w:val="ru-RU"/>
        </w:rPr>
        <w:t>(должностные лица отвечающие за соблюдение  правил охраны труда)</w:t>
      </w:r>
    </w:p>
    <w:p w14:paraId="316F0B99" w14:textId="246713C6" w:rsidR="00910D0A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307 </w:t>
      </w:r>
      <w:hyperlink r:id="rId15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Непринятие мер по спасанию людей</w:t>
        </w:r>
      </w:hyperlink>
    </w:p>
    <w:p w14:paraId="79586B0B" w14:textId="74822ABF" w:rsidR="00910D0A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308 </w:t>
      </w:r>
      <w:hyperlink r:id="rId16" w:history="1">
        <w:r w:rsidRPr="00722C8F">
          <w:rPr>
            <w:rStyle w:val="Hyperlink"/>
            <w:rFonts w:eastAsia="Times New Roman"/>
            <w:color w:val="636363"/>
            <w:sz w:val="28"/>
            <w:szCs w:val="28"/>
            <w:shd w:val="clear" w:color="auto" w:fill="FFFFFF"/>
          </w:rPr>
          <w:t>Несообщение информации об опасности для жизни людей</w:t>
        </w:r>
      </w:hyperlink>
    </w:p>
    <w:p w14:paraId="215B60B0" w14:textId="0B0D1642" w:rsidR="00910D0A" w:rsidRPr="00722C8F" w:rsidRDefault="00910D0A" w:rsidP="000929C6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318 </w:t>
      </w:r>
      <w:hyperlink r:id="rId17" w:history="1">
        <w:r w:rsidRPr="00722C8F">
          <w:rPr>
            <w:rStyle w:val="Hyperlink"/>
            <w:rFonts w:eastAsia="Times New Roman"/>
            <w:color w:val="636363"/>
            <w:sz w:val="28"/>
            <w:szCs w:val="28"/>
            <w:shd w:val="clear" w:color="auto" w:fill="FFFFFF"/>
          </w:rPr>
          <w:t>Выпуск в эксплуатацию технически неисправного транспортного средства либо незаконный допуск к управлению им</w:t>
        </w:r>
      </w:hyperlink>
    </w:p>
    <w:p w14:paraId="204BFB0D" w14:textId="4DE49AC4" w:rsidR="00A80191" w:rsidRPr="00722C8F" w:rsidRDefault="00910D0A" w:rsidP="00F11C3E">
      <w:pPr>
        <w:outlineLvl w:val="0"/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336 </w:t>
      </w:r>
      <w:hyperlink r:id="rId18" w:history="1">
        <w:r w:rsidRPr="00722C8F">
          <w:rPr>
            <w:rStyle w:val="Hyperlink"/>
            <w:rFonts w:eastAsia="Times New Roman"/>
            <w:color w:val="222222"/>
            <w:sz w:val="28"/>
            <w:szCs w:val="28"/>
            <w:shd w:val="clear" w:color="auto" w:fill="FFFFFF"/>
          </w:rPr>
          <w:t>Нарушение санитарных норм, правил и гигиенических нормативов</w:t>
        </w:r>
      </w:hyperlink>
    </w:p>
    <w:p w14:paraId="32F54290" w14:textId="3D4DF52D" w:rsidR="00910D0A" w:rsidRPr="00722C8F" w:rsidRDefault="00910D0A" w:rsidP="00910D0A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  <w:lang w:val="ru-RU"/>
        </w:rPr>
        <w:t xml:space="preserve">338 </w:t>
      </w:r>
      <w:hyperlink r:id="rId19" w:history="1">
        <w:r w:rsidRPr="00722C8F">
          <w:rPr>
            <w:rStyle w:val="Hyperlink"/>
            <w:rFonts w:eastAsia="Times New Roman"/>
            <w:color w:val="636363"/>
            <w:sz w:val="28"/>
            <w:szCs w:val="28"/>
            <w:shd w:val="clear" w:color="auto" w:fill="FFFFFF"/>
          </w:rPr>
          <w:t>Выполнение работ либо оказание услуг, не отвечающих требованиям безопасности</w:t>
        </w:r>
      </w:hyperlink>
    </w:p>
    <w:p w14:paraId="03FBAA4C" w14:textId="77777777" w:rsidR="00476974" w:rsidRPr="00722C8F" w:rsidRDefault="00476974" w:rsidP="00910D0A">
      <w:pPr>
        <w:rPr>
          <w:rFonts w:eastAsia="Times New Roman"/>
          <w:sz w:val="28"/>
          <w:szCs w:val="28"/>
        </w:rPr>
      </w:pPr>
    </w:p>
    <w:p w14:paraId="6D6CD9AA" w14:textId="03E744EC" w:rsidR="00722C8F" w:rsidRPr="00722C8F" w:rsidRDefault="00476974" w:rsidP="00722C8F">
      <w:pPr>
        <w:rPr>
          <w:rFonts w:eastAsia="Times New Roman"/>
          <w:sz w:val="28"/>
          <w:szCs w:val="28"/>
        </w:rPr>
      </w:pPr>
      <w:r w:rsidRPr="00722C8F">
        <w:rPr>
          <w:rFonts w:eastAsia="Times New Roman"/>
          <w:sz w:val="28"/>
          <w:szCs w:val="28"/>
        </w:rPr>
        <w:t>Материальная ответственность наступает если предприятию причинен материальный ущерб:</w:t>
      </w:r>
      <w:r w:rsidRPr="00722C8F">
        <w:rPr>
          <w:rFonts w:ascii="MingLiU" w:eastAsia="MingLiU" w:hAnsi="MingLiU" w:cs="MingLiU"/>
          <w:sz w:val="28"/>
          <w:szCs w:val="28"/>
        </w:rPr>
        <w:br/>
      </w:r>
      <w:r w:rsidR="00722C8F" w:rsidRPr="00722C8F">
        <w:rPr>
          <w:rFonts w:eastAsia="Times New Roman"/>
          <w:sz w:val="28"/>
          <w:szCs w:val="28"/>
        </w:rPr>
        <w:t xml:space="preserve">А так же </w:t>
      </w:r>
      <w:r w:rsidR="00722C8F" w:rsidRPr="00722C8F">
        <w:rPr>
          <w:rFonts w:eastAsia="Times New Roman"/>
          <w:color w:val="000000"/>
          <w:sz w:val="28"/>
          <w:szCs w:val="28"/>
          <w:shd w:val="clear" w:color="auto" w:fill="FFFFFF"/>
        </w:rPr>
        <w:t>Ст.245 ТК, когда при незаконном увольнении, переводе, перемещении должностное лицо должно возместить работнику потери и выплатить зарплату.</w:t>
      </w:r>
    </w:p>
    <w:p w14:paraId="68C0DBEE" w14:textId="185CBB0D" w:rsidR="00476974" w:rsidRDefault="00476974" w:rsidP="00910D0A">
      <w:pPr>
        <w:rPr>
          <w:rFonts w:eastAsia="Times New Roman"/>
        </w:rPr>
      </w:pPr>
    </w:p>
    <w:p w14:paraId="72C3937D" w14:textId="77777777" w:rsidR="00910D0A" w:rsidRDefault="00910D0A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66A589D" w14:textId="77777777" w:rsidR="00B76667" w:rsidRDefault="00B76667" w:rsidP="00474E4D">
      <w:pPr>
        <w:rPr>
          <w:szCs w:val="28"/>
        </w:rPr>
      </w:pPr>
      <w:r>
        <w:rPr>
          <w:szCs w:val="28"/>
        </w:rPr>
        <w:lastRenderedPageBreak/>
        <w:t xml:space="preserve">74) </w:t>
      </w:r>
      <w:r w:rsidRPr="00C16030">
        <w:rPr>
          <w:b/>
          <w:sz w:val="28"/>
          <w:szCs w:val="28"/>
        </w:rPr>
        <w:t>Действие ионизирующих излучений на биологические объекты</w:t>
      </w:r>
    </w:p>
    <w:p w14:paraId="0B39011F" w14:textId="77777777" w:rsidR="00C16030" w:rsidRDefault="00C16030" w:rsidP="00474E4D">
      <w:pPr>
        <w:rPr>
          <w:szCs w:val="28"/>
        </w:rPr>
      </w:pPr>
    </w:p>
    <w:p w14:paraId="08B5EA17" w14:textId="77777777" w:rsidR="00C16030" w:rsidRPr="002C5927" w:rsidRDefault="00C16030" w:rsidP="00474E4D">
      <w:pPr>
        <w:rPr>
          <w:sz w:val="28"/>
          <w:szCs w:val="28"/>
        </w:rPr>
      </w:pPr>
      <w:r w:rsidRPr="002C5927">
        <w:rPr>
          <w:sz w:val="28"/>
          <w:szCs w:val="28"/>
        </w:rPr>
        <w:t xml:space="preserve">Данный предмет подробно изучает радиобиология. </w:t>
      </w:r>
      <w:r w:rsidRPr="002C5927">
        <w:rPr>
          <w:sz w:val="28"/>
          <w:szCs w:val="28"/>
        </w:rPr>
        <w:br/>
        <w:t>Как известно, воздейстиве на организм оказывает только та часть радиации, которую этот организм поглотил. Поглощенная доза в системе си обозначается как 1 Грей(ГР) – Соответствует поглощению 1 Дж энергии в расчете на 1 кг; 1гр = 100 рад</w:t>
      </w:r>
    </w:p>
    <w:p w14:paraId="0DAC443F" w14:textId="77777777" w:rsidR="00C16030" w:rsidRPr="002C5927" w:rsidRDefault="00C16030" w:rsidP="00474E4D">
      <w:pPr>
        <w:rPr>
          <w:sz w:val="28"/>
          <w:szCs w:val="28"/>
        </w:rPr>
      </w:pPr>
    </w:p>
    <w:p w14:paraId="19A35E42" w14:textId="77777777" w:rsidR="00775553" w:rsidRPr="002C5927" w:rsidRDefault="00C16030" w:rsidP="00474E4D">
      <w:pPr>
        <w:rPr>
          <w:sz w:val="28"/>
          <w:szCs w:val="28"/>
        </w:rPr>
      </w:pPr>
      <w:r w:rsidRPr="002C5927">
        <w:rPr>
          <w:sz w:val="28"/>
          <w:szCs w:val="28"/>
        </w:rPr>
        <w:t xml:space="preserve">Радиационные эффекты, вызываемые облучением, зависят не только от величины поглощенной дозы, но и от вида излучения. Для унификации используют “взвешивающие коэффициенты излучения” и получают Эквивалентную дозу облучения. В системе Си еденице измерения я вляется Зиверт(ЗВ); Данная величина позволяет характеризвать действие ионизируеющего излучения на конкретную </w:t>
      </w:r>
      <w:r w:rsidR="00775553" w:rsidRPr="002C5927">
        <w:rPr>
          <w:sz w:val="28"/>
          <w:szCs w:val="28"/>
        </w:rPr>
        <w:t xml:space="preserve">биологическую ткань или орган. </w:t>
      </w:r>
      <w:r w:rsidR="00775553" w:rsidRPr="002C5927">
        <w:rPr>
          <w:sz w:val="28"/>
          <w:szCs w:val="28"/>
        </w:rPr>
        <w:br/>
      </w:r>
      <w:r w:rsidR="00775553" w:rsidRPr="002C5927">
        <w:rPr>
          <w:sz w:val="28"/>
          <w:szCs w:val="28"/>
        </w:rPr>
        <w:br/>
        <w:t xml:space="preserve">Эффективная доза облучения (Е) введена для оценки биологических последствий излучения на организм в целом. Это сумма эквивалентных доз облучения для соответствующих органов и тканей. Так самыми рискованными для человека зонами облучения являются: Половые железы, красный костный мозг, толстый кишечник, легкие и желудок. </w:t>
      </w:r>
      <w:r w:rsidR="00775553" w:rsidRPr="002C5927">
        <w:rPr>
          <w:sz w:val="28"/>
          <w:szCs w:val="28"/>
        </w:rPr>
        <w:br/>
      </w:r>
      <w:r w:rsidR="00775553" w:rsidRPr="002C5927">
        <w:rPr>
          <w:sz w:val="28"/>
          <w:szCs w:val="28"/>
        </w:rPr>
        <w:br/>
        <w:t>Радионуклиды могут проникать в организм разными способами: через воздух, воду/пи</w:t>
      </w:r>
      <w:r w:rsidR="00775553" w:rsidRPr="002C5927">
        <w:rPr>
          <w:sz w:val="28"/>
          <w:szCs w:val="28"/>
          <w:lang w:val="ru-RU"/>
        </w:rPr>
        <w:t>щ</w:t>
      </w:r>
      <w:r w:rsidR="00775553" w:rsidRPr="002C5927">
        <w:rPr>
          <w:sz w:val="28"/>
          <w:szCs w:val="28"/>
        </w:rPr>
        <w:t xml:space="preserve">у, а так же кожу. </w:t>
      </w:r>
      <w:r w:rsidR="00775553" w:rsidRPr="002C5927">
        <w:rPr>
          <w:sz w:val="28"/>
          <w:szCs w:val="28"/>
        </w:rPr>
        <w:br/>
      </w:r>
      <w:r w:rsidR="00775553" w:rsidRPr="002C5927">
        <w:rPr>
          <w:sz w:val="28"/>
          <w:szCs w:val="28"/>
        </w:rPr>
        <w:br/>
        <w:t>Ниже приведены зарактеристики основных видов ионизирующего излучения</w:t>
      </w:r>
      <w:r w:rsidR="00775553" w:rsidRPr="002C5927">
        <w:rPr>
          <w:sz w:val="28"/>
          <w:szCs w:val="28"/>
        </w:rPr>
        <w:br/>
      </w:r>
      <w:r w:rsidR="00775553" w:rsidRPr="002C5927">
        <w:rPr>
          <w:sz w:val="28"/>
          <w:szCs w:val="28"/>
        </w:rPr>
        <w:br/>
      </w:r>
      <w:r w:rsidR="00775553" w:rsidRPr="002C5927">
        <w:rPr>
          <w:sz w:val="28"/>
          <w:szCs w:val="28"/>
        </w:rPr>
        <w:drawing>
          <wp:inline distT="0" distB="0" distL="0" distR="0" wp14:anchorId="7B70B247" wp14:editId="2D74569D">
            <wp:extent cx="6119495" cy="3035935"/>
            <wp:effectExtent l="0" t="0" r="1905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553" w:rsidRPr="002C5927">
        <w:rPr>
          <w:sz w:val="28"/>
          <w:szCs w:val="28"/>
        </w:rPr>
        <w:t xml:space="preserve"> </w:t>
      </w:r>
    </w:p>
    <w:p w14:paraId="2FE2F4B9" w14:textId="77777777" w:rsidR="00775553" w:rsidRPr="002C5927" w:rsidRDefault="00775553" w:rsidP="00474E4D">
      <w:pPr>
        <w:rPr>
          <w:sz w:val="28"/>
          <w:szCs w:val="28"/>
        </w:rPr>
      </w:pPr>
    </w:p>
    <w:p w14:paraId="27E6FF07" w14:textId="77777777" w:rsidR="002C5927" w:rsidRDefault="00775553" w:rsidP="00474E4D">
      <w:pPr>
        <w:rPr>
          <w:sz w:val="28"/>
          <w:szCs w:val="28"/>
          <w:lang w:val="ru-RU"/>
        </w:rPr>
      </w:pPr>
      <w:r w:rsidRPr="002C5927">
        <w:rPr>
          <w:sz w:val="28"/>
          <w:szCs w:val="28"/>
          <w:lang w:val="ru-RU"/>
        </w:rPr>
        <w:t xml:space="preserve">В биологические ткани альфа-излучение проникает на глубину менее 0.7 мм. Поэтому при внешнем облучении, все поглощается наружным слоем кожи и </w:t>
      </w:r>
      <w:r w:rsidRPr="002C5927">
        <w:rPr>
          <w:sz w:val="28"/>
          <w:szCs w:val="28"/>
          <w:lang w:val="ru-RU"/>
        </w:rPr>
        <w:lastRenderedPageBreak/>
        <w:t xml:space="preserve">практически не представляет опасности, за исключением случаев попадания на слизистую глаза. Однако при попадании во внутренние органы, частицы могут вызвать серьезные нарушения. При одинаковой энергии, альфа излучение примерно в 20 раз превосходит бета и гамма излучения по способности вызывать </w:t>
      </w:r>
      <w:r w:rsidR="00585E56" w:rsidRPr="002C5927">
        <w:rPr>
          <w:sz w:val="28"/>
          <w:szCs w:val="28"/>
          <w:lang w:val="ru-RU"/>
        </w:rPr>
        <w:t>нарушения в биологических тканях.</w:t>
      </w:r>
      <w:r w:rsidR="00585E56" w:rsidRPr="002C5927">
        <w:rPr>
          <w:sz w:val="28"/>
          <w:szCs w:val="28"/>
          <w:lang w:val="ru-RU"/>
        </w:rPr>
        <w:br/>
      </w:r>
      <w:r w:rsidR="00585E56" w:rsidRPr="002C5927">
        <w:rPr>
          <w:sz w:val="28"/>
          <w:szCs w:val="28"/>
          <w:lang w:val="ru-RU"/>
        </w:rPr>
        <w:br/>
        <w:t>Бета-частицы, при облучении открытых участков кожи, могут проникать на глубину нескольких 1-2см, вызывая незначительные повреждения биологических тканей.</w:t>
      </w:r>
      <w:r w:rsidR="00585E56" w:rsidRPr="002C5927">
        <w:rPr>
          <w:sz w:val="28"/>
          <w:szCs w:val="28"/>
          <w:lang w:val="ru-RU"/>
        </w:rPr>
        <w:br/>
      </w:r>
      <w:r w:rsidR="00585E56" w:rsidRPr="002C5927">
        <w:rPr>
          <w:sz w:val="28"/>
          <w:szCs w:val="28"/>
          <w:lang w:val="ru-RU"/>
        </w:rPr>
        <w:br/>
        <w:t xml:space="preserve">Гамма-излучение обладает высокой проникающей способностью. </w:t>
      </w:r>
      <w:r w:rsidR="00585E56" w:rsidRPr="002C5927">
        <w:rPr>
          <w:sz w:val="28"/>
          <w:szCs w:val="28"/>
          <w:lang w:val="ru-RU"/>
        </w:rPr>
        <w:br/>
      </w:r>
      <w:r w:rsidR="00585E56" w:rsidRPr="002C5927">
        <w:rPr>
          <w:sz w:val="28"/>
          <w:szCs w:val="28"/>
          <w:lang w:val="ru-RU"/>
        </w:rPr>
        <w:br/>
        <w:t xml:space="preserve">Радиационные эффекты разделяют на 2 группы: детерминированные и стохастические(случайные); </w:t>
      </w:r>
    </w:p>
    <w:p w14:paraId="3F355696" w14:textId="63D27B25" w:rsidR="00585E56" w:rsidRPr="002C5927" w:rsidRDefault="00585E56" w:rsidP="00474E4D">
      <w:pPr>
        <w:rPr>
          <w:b/>
          <w:sz w:val="28"/>
          <w:szCs w:val="28"/>
          <w:lang w:val="ru-RU"/>
        </w:rPr>
      </w:pPr>
      <w:r w:rsidRPr="002C5927">
        <w:rPr>
          <w:sz w:val="28"/>
          <w:szCs w:val="28"/>
          <w:lang w:val="ru-RU"/>
        </w:rPr>
        <w:br/>
      </w:r>
      <w:r w:rsidRPr="002C5927">
        <w:rPr>
          <w:b/>
          <w:sz w:val="28"/>
          <w:szCs w:val="28"/>
          <w:lang w:val="ru-RU"/>
        </w:rPr>
        <w:t>Первая группа характерна при больших дозах облучения:</w:t>
      </w:r>
      <w:r w:rsidRPr="002C5927">
        <w:rPr>
          <w:b/>
          <w:sz w:val="28"/>
          <w:szCs w:val="28"/>
          <w:lang w:val="ru-RU"/>
        </w:rPr>
        <w:br/>
      </w:r>
      <w:r w:rsidRPr="002C5927">
        <w:rPr>
          <w:sz w:val="28"/>
          <w:szCs w:val="28"/>
          <w:lang w:val="ru-RU"/>
        </w:rPr>
        <w:t>Появляются в результате повреждения большого числа клеток органов и тканей, что приводит к серьезным физиологическим нарушениям</w:t>
      </w:r>
      <w:r w:rsidRPr="002C5927">
        <w:rPr>
          <w:sz w:val="28"/>
          <w:szCs w:val="28"/>
          <w:lang w:val="ru-RU"/>
        </w:rPr>
        <w:br/>
        <w:t>При этом как правило возникают непосредственно после воздействия излучения</w:t>
      </w:r>
      <w:r w:rsidRPr="002C5927">
        <w:rPr>
          <w:sz w:val="28"/>
          <w:szCs w:val="28"/>
          <w:lang w:val="ru-RU"/>
        </w:rPr>
        <w:br/>
        <w:t>При достижении определенного порогового значения заболевание неизбежно</w:t>
      </w:r>
      <w:r w:rsidRPr="002C5927">
        <w:rPr>
          <w:sz w:val="28"/>
          <w:szCs w:val="28"/>
          <w:lang w:val="ru-RU"/>
        </w:rPr>
        <w:br/>
        <w:t>И в случае увеличения дозы – тяжесть поражения возрастает</w:t>
      </w:r>
      <w:r w:rsidRPr="002C5927">
        <w:rPr>
          <w:sz w:val="28"/>
          <w:szCs w:val="28"/>
          <w:lang w:val="ru-RU"/>
        </w:rPr>
        <w:br/>
      </w:r>
      <w:r w:rsidRPr="002C5927">
        <w:rPr>
          <w:sz w:val="28"/>
          <w:szCs w:val="28"/>
          <w:lang w:val="ru-RU"/>
        </w:rPr>
        <w:br/>
      </w:r>
      <w:r w:rsidRPr="002C5927">
        <w:rPr>
          <w:b/>
          <w:sz w:val="28"/>
          <w:szCs w:val="28"/>
          <w:lang w:val="ru-RU"/>
        </w:rPr>
        <w:t>Вторая группа характерна для средних и малых доз, возможно при более длительном облучении:</w:t>
      </w:r>
    </w:p>
    <w:p w14:paraId="1E76F2CD" w14:textId="5A3FB1EA" w:rsidR="00585E56" w:rsidRPr="002C5927" w:rsidRDefault="00585E56" w:rsidP="00474E4D">
      <w:pPr>
        <w:rPr>
          <w:sz w:val="28"/>
          <w:szCs w:val="28"/>
          <w:lang w:val="ru-RU"/>
        </w:rPr>
      </w:pPr>
      <w:r w:rsidRPr="002C5927">
        <w:rPr>
          <w:sz w:val="28"/>
          <w:szCs w:val="28"/>
          <w:lang w:val="ru-RU"/>
        </w:rPr>
        <w:t>Проявляется в виде раковых или генетических заболеваний, которые сокращают жизнь</w:t>
      </w:r>
    </w:p>
    <w:p w14:paraId="399312A9" w14:textId="20576224" w:rsidR="00585E56" w:rsidRPr="002C5927" w:rsidRDefault="00585E56" w:rsidP="00474E4D">
      <w:pPr>
        <w:rPr>
          <w:sz w:val="28"/>
          <w:szCs w:val="28"/>
          <w:lang w:val="ru-RU"/>
        </w:rPr>
      </w:pPr>
      <w:r w:rsidRPr="002C5927">
        <w:rPr>
          <w:sz w:val="28"/>
          <w:szCs w:val="28"/>
          <w:lang w:val="ru-RU"/>
        </w:rPr>
        <w:t>Часто заболевание возникает после продолжительного периода облучения</w:t>
      </w:r>
    </w:p>
    <w:p w14:paraId="67541931" w14:textId="13B1A6F3" w:rsidR="00585E56" w:rsidRPr="002C5927" w:rsidRDefault="00585E56" w:rsidP="00474E4D">
      <w:pPr>
        <w:rPr>
          <w:sz w:val="28"/>
          <w:szCs w:val="28"/>
          <w:lang w:val="ru-RU"/>
        </w:rPr>
      </w:pPr>
      <w:r w:rsidRPr="002C5927">
        <w:rPr>
          <w:sz w:val="28"/>
          <w:szCs w:val="28"/>
          <w:lang w:val="ru-RU"/>
        </w:rPr>
        <w:t>Тяжесть заболевания редко зависит от величины дозы облучения</w:t>
      </w:r>
    </w:p>
    <w:p w14:paraId="581AB57F" w14:textId="4BC4DAD8" w:rsidR="00585E56" w:rsidRPr="002C5927" w:rsidRDefault="00585E56" w:rsidP="00F11C3E">
      <w:pPr>
        <w:outlineLvl w:val="0"/>
        <w:rPr>
          <w:sz w:val="28"/>
          <w:szCs w:val="28"/>
          <w:lang w:val="ru-RU"/>
        </w:rPr>
      </w:pPr>
      <w:r w:rsidRPr="002C5927">
        <w:rPr>
          <w:sz w:val="28"/>
          <w:szCs w:val="28"/>
          <w:lang w:val="ru-RU"/>
        </w:rPr>
        <w:t>Вероятность же их возникновения - зависит</w:t>
      </w:r>
    </w:p>
    <w:p w14:paraId="0A837450" w14:textId="77777777" w:rsidR="002C5927" w:rsidRPr="002C5927" w:rsidRDefault="00585E56" w:rsidP="00474E4D">
      <w:pPr>
        <w:rPr>
          <w:sz w:val="28"/>
          <w:szCs w:val="28"/>
        </w:rPr>
      </w:pPr>
      <w:r w:rsidRPr="002C5927">
        <w:rPr>
          <w:sz w:val="28"/>
          <w:szCs w:val="28"/>
          <w:lang w:val="ru-RU"/>
        </w:rPr>
        <w:br/>
      </w:r>
      <w:r w:rsidR="002C5927" w:rsidRPr="002C5927">
        <w:rPr>
          <w:sz w:val="28"/>
          <w:szCs w:val="28"/>
        </w:rPr>
        <w:t xml:space="preserve">Лучевая болезнь – комплексная реакция организма на большие дозы ионизирующего излучения. Бывает острой и хранической. </w:t>
      </w:r>
    </w:p>
    <w:p w14:paraId="75309987" w14:textId="77777777" w:rsidR="002C5927" w:rsidRPr="002C5927" w:rsidRDefault="002C5927">
      <w:pPr>
        <w:rPr>
          <w:sz w:val="28"/>
          <w:szCs w:val="28"/>
        </w:rPr>
      </w:pPr>
      <w:r w:rsidRPr="002C5927">
        <w:rPr>
          <w:sz w:val="28"/>
          <w:szCs w:val="28"/>
        </w:rPr>
        <w:br w:type="page"/>
      </w:r>
    </w:p>
    <w:p w14:paraId="58D637AE" w14:textId="5A8D36E3" w:rsidR="00B76667" w:rsidRDefault="00B76667" w:rsidP="00474E4D">
      <w:pPr>
        <w:rPr>
          <w:szCs w:val="28"/>
        </w:rPr>
      </w:pPr>
    </w:p>
    <w:p w14:paraId="370A5BD1" w14:textId="77777777" w:rsidR="00585E56" w:rsidRDefault="00585E56" w:rsidP="00474E4D">
      <w:pPr>
        <w:rPr>
          <w:szCs w:val="28"/>
        </w:rPr>
      </w:pPr>
    </w:p>
    <w:p w14:paraId="5A0C7ED6" w14:textId="77777777" w:rsidR="00585E56" w:rsidRDefault="00585E56" w:rsidP="00474E4D">
      <w:pPr>
        <w:rPr>
          <w:szCs w:val="28"/>
        </w:rPr>
      </w:pPr>
    </w:p>
    <w:p w14:paraId="50DF1002" w14:textId="77777777" w:rsidR="00C16030" w:rsidRDefault="00C16030" w:rsidP="00474E4D">
      <w:pPr>
        <w:rPr>
          <w:szCs w:val="28"/>
        </w:rPr>
      </w:pPr>
    </w:p>
    <w:p w14:paraId="2D22F457" w14:textId="73C43C3E" w:rsidR="00B76667" w:rsidRPr="002C5927" w:rsidRDefault="00CE461A" w:rsidP="00F11C3E">
      <w:pPr>
        <w:jc w:val="center"/>
        <w:outlineLvl w:val="0"/>
        <w:rPr>
          <w:b/>
          <w:sz w:val="28"/>
          <w:szCs w:val="28"/>
        </w:rPr>
      </w:pPr>
      <w:r w:rsidRPr="002C5927">
        <w:rPr>
          <w:b/>
          <w:sz w:val="28"/>
          <w:szCs w:val="28"/>
        </w:rPr>
        <w:t>Практическая часть</w:t>
      </w:r>
    </w:p>
    <w:p w14:paraId="31047730" w14:textId="77777777" w:rsidR="00B76667" w:rsidRPr="002C5927" w:rsidRDefault="00B76667" w:rsidP="00B76667">
      <w:pPr>
        <w:jc w:val="both"/>
        <w:rPr>
          <w:b/>
          <w:sz w:val="28"/>
          <w:szCs w:val="28"/>
        </w:rPr>
      </w:pPr>
    </w:p>
    <w:p w14:paraId="135D2E27" w14:textId="77777777" w:rsidR="00B76667" w:rsidRPr="002C5927" w:rsidRDefault="00B76667" w:rsidP="00B76667">
      <w:pPr>
        <w:jc w:val="both"/>
        <w:rPr>
          <w:sz w:val="28"/>
          <w:szCs w:val="28"/>
        </w:rPr>
      </w:pPr>
      <w:r w:rsidRPr="002C5927">
        <w:rPr>
          <w:b/>
          <w:sz w:val="28"/>
          <w:szCs w:val="28"/>
        </w:rPr>
        <w:t xml:space="preserve">V(14) </w:t>
      </w:r>
      <w:r w:rsidRPr="002C5927">
        <w:rPr>
          <w:sz w:val="28"/>
          <w:szCs w:val="28"/>
        </w:rPr>
        <w:t xml:space="preserve">Произведите экономическую оценку и анализ возможности получения дополнительной прибыли для энергосистемы. </w:t>
      </w:r>
    </w:p>
    <w:p w14:paraId="78C04D1B" w14:textId="77777777" w:rsidR="00B76667" w:rsidRPr="002C5927" w:rsidRDefault="00B76667" w:rsidP="00B76667">
      <w:pPr>
        <w:jc w:val="both"/>
        <w:rPr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7294"/>
      </w:tblGrid>
      <w:tr w:rsidR="00B76667" w:rsidRPr="002C5927" w14:paraId="3651D40E" w14:textId="77777777" w:rsidTr="00B76667">
        <w:tc>
          <w:tcPr>
            <w:tcW w:w="2333" w:type="dxa"/>
          </w:tcPr>
          <w:p w14:paraId="045AF4D5" w14:textId="77777777" w:rsidR="00B76667" w:rsidRPr="002C5927" w:rsidRDefault="00B76667" w:rsidP="00B76667">
            <w:pPr>
              <w:jc w:val="both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 xml:space="preserve">We = 4.05 </w:t>
            </w:r>
            <w:r w:rsidR="00900EAB" w:rsidRPr="002C5927">
              <w:rPr>
                <w:sz w:val="28"/>
                <w:szCs w:val="28"/>
              </w:rPr>
              <w:t>* 10^6</w:t>
            </w:r>
          </w:p>
          <w:p w14:paraId="306F31C6" w14:textId="77777777" w:rsidR="00B76667" w:rsidRPr="002C5927" w:rsidRDefault="00B76667" w:rsidP="00B76667">
            <w:pPr>
              <w:jc w:val="both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 xml:space="preserve">Wt = 3919 </w:t>
            </w:r>
          </w:p>
          <w:p w14:paraId="34D53AB8" w14:textId="77777777" w:rsidR="00B76667" w:rsidRPr="002C5927" w:rsidRDefault="00CB6A93" w:rsidP="00B76667">
            <w:pPr>
              <w:jc w:val="both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V</w:t>
            </w:r>
            <w:r w:rsidR="00B76667" w:rsidRPr="002C5927">
              <w:rPr>
                <w:sz w:val="28"/>
                <w:szCs w:val="28"/>
              </w:rPr>
              <w:t xml:space="preserve"> = 14,250 </w:t>
            </w:r>
          </w:p>
          <w:p w14:paraId="733A6AC0" w14:textId="77777777" w:rsidR="00B76667" w:rsidRPr="002C5927" w:rsidRDefault="00B76667" w:rsidP="00B76667">
            <w:pPr>
              <w:jc w:val="both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H = 1,11</w:t>
            </w:r>
          </w:p>
          <w:p w14:paraId="231E33A6" w14:textId="77777777" w:rsidR="00B76667" w:rsidRPr="002C5927" w:rsidRDefault="00B76667" w:rsidP="00B76667">
            <w:pPr>
              <w:jc w:val="both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</w:rPr>
              <w:t xml:space="preserve">Ct = 32р. / </w:t>
            </w:r>
            <w:r w:rsidRPr="002C5927">
              <w:rPr>
                <w:sz w:val="28"/>
                <w:szCs w:val="28"/>
                <w:lang w:val="ru-RU"/>
              </w:rPr>
              <w:t xml:space="preserve">Гкал </w:t>
            </w:r>
          </w:p>
          <w:p w14:paraId="58B0305C" w14:textId="77777777" w:rsidR="00B76667" w:rsidRPr="002C5927" w:rsidRDefault="00B76667" w:rsidP="00B76667">
            <w:pPr>
              <w:jc w:val="both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</w:rPr>
              <w:t>Ce = 0,4</w:t>
            </w:r>
            <w:r w:rsidRPr="002C5927">
              <w:rPr>
                <w:sz w:val="28"/>
                <w:szCs w:val="28"/>
                <w:lang w:val="ru-RU"/>
              </w:rPr>
              <w:t>р. / кВтч</w:t>
            </w:r>
          </w:p>
          <w:p w14:paraId="7A3C1714" w14:textId="77777777" w:rsidR="00B76667" w:rsidRPr="002C5927" w:rsidRDefault="00B76667" w:rsidP="00B76667">
            <w:pPr>
              <w:jc w:val="both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  <w:lang w:val="ru-RU"/>
              </w:rPr>
              <w:t>Цт = 70р. / Гкал</w:t>
            </w:r>
          </w:p>
          <w:p w14:paraId="6E4E5C6A" w14:textId="77777777" w:rsidR="00B76667" w:rsidRPr="002C5927" w:rsidRDefault="00B76667" w:rsidP="00B76667">
            <w:pPr>
              <w:jc w:val="both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  <w:lang w:val="ru-RU"/>
              </w:rPr>
              <w:t>Цэ = 1р. / кВтч</w:t>
            </w:r>
          </w:p>
          <w:p w14:paraId="4F3C3BFA" w14:textId="77777777" w:rsidR="00B76667" w:rsidRPr="002C5927" w:rsidRDefault="00B76667" w:rsidP="00B76667">
            <w:pPr>
              <w:jc w:val="both"/>
              <w:rPr>
                <w:sz w:val="28"/>
                <w:szCs w:val="28"/>
                <w:lang w:val="ru-RU"/>
              </w:rPr>
            </w:pPr>
          </w:p>
        </w:tc>
        <w:tc>
          <w:tcPr>
            <w:tcW w:w="7294" w:type="dxa"/>
          </w:tcPr>
          <w:p w14:paraId="54D5CE32" w14:textId="77777777" w:rsidR="00CB6A93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=3919*32=125 408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себестоимость вырабатываемой тепловой энергии</w:t>
            </w:r>
          </w:p>
          <w:p w14:paraId="29542EFB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=3919*70=274 330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цена всей вырабатываемой тепловой энергии</w:t>
            </w:r>
          </w:p>
          <w:p w14:paraId="1D9B0C5B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=274 330-125 408=148 922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прибыль с продажи тепловой энергии</w:t>
            </w:r>
          </w:p>
          <w:p w14:paraId="6035C93C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</w:p>
          <w:p w14:paraId="0A75FC42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э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=4.05*</m:t>
              </m:r>
              <m:sSup>
                <m:sSup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 xml:space="preserve">*0.4=1 620 000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себестоимость вырабатываемой электроэнергии</w:t>
            </w:r>
          </w:p>
          <w:p w14:paraId="6B5B344F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э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=4.05*</m:t>
              </m:r>
              <m:sSup>
                <m:sSup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 xml:space="preserve">*1=4 050 000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цена всей вырабатываемой электроэнергии</w:t>
            </w:r>
          </w:p>
          <w:p w14:paraId="24F2ADB7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э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=4 050 000 -1 620 000 =2 430 000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р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прибыль с продажи тепловой энергии</w:t>
            </w:r>
          </w:p>
          <w:p w14:paraId="0CFF186E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</w:p>
          <w:p w14:paraId="3158EA5C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осн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э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=2 430 000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+148 922=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2 578 922 р</m:t>
              </m:r>
            </m:oMath>
            <w:r w:rsidR="00577896"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– основная прибыль</w:t>
            </w:r>
          </w:p>
          <w:p w14:paraId="3B23A051" w14:textId="77777777" w:rsidR="00900EAB" w:rsidRPr="002C5927" w:rsidRDefault="00900EAB" w:rsidP="00900EAB">
            <w:pPr>
              <w:rPr>
                <w:sz w:val="28"/>
                <w:szCs w:val="28"/>
              </w:rPr>
            </w:pPr>
          </w:p>
          <w:p w14:paraId="60CA158C" w14:textId="77777777" w:rsidR="00900EAB" w:rsidRPr="002C5927" w:rsidRDefault="00900EAB" w:rsidP="00900EAB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E=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V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1.11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14.250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=0.077</m:t>
              </m:r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&lt;1</m:t>
              </m:r>
            </m:oMath>
            <w:r w:rsidRPr="002C5927">
              <w:rPr>
                <w:rFonts w:eastAsiaTheme="minorEastAsia"/>
                <w:sz w:val="28"/>
                <w:szCs w:val="28"/>
              </w:rPr>
              <w:t xml:space="preserve">, </w:t>
            </w:r>
            <w:r w:rsidRPr="002C5927">
              <w:rPr>
                <w:rFonts w:eastAsiaTheme="minorEastAsia"/>
                <w:sz w:val="28"/>
                <w:szCs w:val="28"/>
                <w:lang w:val="ru-RU"/>
              </w:rPr>
              <w:t>предприятие не уложилось в нормы по выбросам.</w:t>
            </w:r>
            <w:r w:rsidR="00FF1F0F"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Превышение в 12</w:t>
            </w:r>
            <w:r w:rsidR="00FF1F0F" w:rsidRPr="002C5927">
              <w:rPr>
                <w:rFonts w:eastAsiaTheme="minorEastAsia"/>
                <w:sz w:val="28"/>
                <w:szCs w:val="28"/>
              </w:rPr>
              <w:t xml:space="preserve">,837 </w:t>
            </w:r>
            <w:r w:rsidR="00FF1F0F" w:rsidRPr="002C5927">
              <w:rPr>
                <w:rFonts w:eastAsiaTheme="minorEastAsia"/>
                <w:sz w:val="28"/>
                <w:szCs w:val="28"/>
                <w:lang w:val="ru-RU"/>
              </w:rPr>
              <w:t>раз</w:t>
            </w:r>
          </w:p>
          <w:p w14:paraId="43A978B2" w14:textId="77777777" w:rsidR="00900EAB" w:rsidRPr="002C5927" w:rsidRDefault="00900EAB" w:rsidP="00900EAB">
            <w:pPr>
              <w:rPr>
                <w:sz w:val="28"/>
                <w:szCs w:val="28"/>
              </w:rPr>
            </w:pPr>
          </w:p>
          <w:p w14:paraId="57882086" w14:textId="77777777" w:rsidR="00900EAB" w:rsidRPr="002C5927" w:rsidRDefault="00FF1F0F" w:rsidP="00577896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</w:rPr>
                <m:t>K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</m:oMath>
            <w:r w:rsidRPr="002C5927">
              <w:rPr>
                <w:rFonts w:eastAsiaTheme="minorEastAsia"/>
                <w:sz w:val="28"/>
                <w:szCs w:val="28"/>
              </w:rPr>
              <w:t xml:space="preserve">12.837 * 15 / 2 </w:t>
            </w:r>
            <w:r w:rsidR="00577896" w:rsidRPr="002C5927">
              <w:rPr>
                <w:rFonts w:eastAsiaTheme="minorEastAsia"/>
                <w:sz w:val="28"/>
                <w:szCs w:val="28"/>
              </w:rPr>
              <w:t xml:space="preserve"> = </w:t>
            </w:r>
            <w:r w:rsidRPr="002C5927">
              <w:rPr>
                <w:rFonts w:eastAsiaTheme="minorEastAsia"/>
                <w:sz w:val="28"/>
                <w:szCs w:val="28"/>
              </w:rPr>
              <w:t>96.2775</w:t>
            </w:r>
            <w:r w:rsidR="00577896" w:rsidRPr="002C5927">
              <w:rPr>
                <w:rFonts w:eastAsiaTheme="minorEastAsia"/>
                <w:sz w:val="28"/>
                <w:szCs w:val="28"/>
              </w:rPr>
              <w:t>%</w:t>
            </w:r>
            <w:r w:rsidRPr="002C5927">
              <w:rPr>
                <w:rFonts w:eastAsiaTheme="minorEastAsia"/>
                <w:sz w:val="28"/>
                <w:szCs w:val="28"/>
              </w:rPr>
              <w:t xml:space="preserve"> - </w:t>
            </w:r>
            <w:r w:rsidRPr="002C5927">
              <w:rPr>
                <w:rFonts w:eastAsiaTheme="minorEastAsia"/>
                <w:sz w:val="28"/>
                <w:szCs w:val="28"/>
                <w:lang w:val="ru-RU"/>
              </w:rPr>
              <w:t>процент прибыли который необходимо отдать в бюджет</w:t>
            </w:r>
          </w:p>
          <w:p w14:paraId="1C54A90C" w14:textId="77777777" w:rsidR="00577896" w:rsidRPr="002C5927" w:rsidRDefault="00577896" w:rsidP="00577896">
            <w:pPr>
              <w:rPr>
                <w:rFonts w:eastAsiaTheme="minorEastAsia"/>
                <w:sz w:val="28"/>
                <w:szCs w:val="28"/>
              </w:rPr>
            </w:pPr>
          </w:p>
          <w:p w14:paraId="76E5E834" w14:textId="77777777" w:rsidR="00FF1F0F" w:rsidRPr="002C5927" w:rsidRDefault="00FF1F0F" w:rsidP="00FF1F0F">
            <w:pPr>
              <w:rPr>
                <w:rFonts w:eastAsiaTheme="minorEastAsia" w:cstheme="minorBidi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общ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доп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2 578 922- 2 578 922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*96.2775=</m:t>
                </m:r>
              </m:oMath>
            </m:oMathPara>
          </w:p>
          <w:p w14:paraId="57DCBCFC" w14:textId="77777777" w:rsidR="00577896" w:rsidRPr="002C5927" w:rsidRDefault="00FF1F0F" w:rsidP="00FF1F0F">
            <w:pPr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=96 000 р</m:t>
                </m:r>
              </m:oMath>
            </m:oMathPara>
          </w:p>
          <w:p w14:paraId="6D0A1198" w14:textId="77777777" w:rsidR="001D3D9F" w:rsidRPr="002C5927" w:rsidRDefault="001D3D9F" w:rsidP="00FF1F0F">
            <w:pPr>
              <w:rPr>
                <w:i/>
                <w:sz w:val="28"/>
                <w:szCs w:val="28"/>
              </w:rPr>
            </w:pPr>
          </w:p>
        </w:tc>
      </w:tr>
      <w:tr w:rsidR="00B76667" w:rsidRPr="002C5927" w14:paraId="4F3E7428" w14:textId="77777777" w:rsidTr="00FF1F0F">
        <w:trPr>
          <w:trHeight w:val="318"/>
        </w:trPr>
        <w:tc>
          <w:tcPr>
            <w:tcW w:w="2333" w:type="dxa"/>
          </w:tcPr>
          <w:p w14:paraId="7C40DCD9" w14:textId="4C619D4F" w:rsidR="00B76667" w:rsidRPr="002C5927" w:rsidRDefault="001D3D9F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Ответ</w:t>
            </w:r>
          </w:p>
        </w:tc>
        <w:tc>
          <w:tcPr>
            <w:tcW w:w="7294" w:type="dxa"/>
          </w:tcPr>
          <w:p w14:paraId="5F6560C6" w14:textId="77777777" w:rsidR="00B76667" w:rsidRPr="002C5927" w:rsidRDefault="00FF1F0F" w:rsidP="00FF1F0F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Дополнительной прибыли нет, лишь расходы, общая прибыль 96 000р</w:t>
            </w:r>
          </w:p>
        </w:tc>
      </w:tr>
    </w:tbl>
    <w:p w14:paraId="29FAEF69" w14:textId="77777777" w:rsidR="00B76667" w:rsidRPr="002C5927" w:rsidRDefault="00B76667" w:rsidP="00B76667">
      <w:pPr>
        <w:jc w:val="center"/>
        <w:rPr>
          <w:b/>
          <w:sz w:val="28"/>
          <w:szCs w:val="28"/>
        </w:rPr>
      </w:pPr>
    </w:p>
    <w:p w14:paraId="1ABF508F" w14:textId="2A18EE3E" w:rsidR="00351121" w:rsidRPr="002C5927" w:rsidRDefault="00351121">
      <w:pPr>
        <w:rPr>
          <w:b/>
          <w:sz w:val="28"/>
          <w:szCs w:val="28"/>
        </w:rPr>
      </w:pPr>
      <w:r w:rsidRPr="002C5927">
        <w:rPr>
          <w:b/>
          <w:sz w:val="28"/>
          <w:szCs w:val="28"/>
        </w:rPr>
        <w:br w:type="page"/>
      </w:r>
    </w:p>
    <w:p w14:paraId="19788B3B" w14:textId="3FA9FE33" w:rsidR="00FF1F0F" w:rsidRPr="002C5927" w:rsidRDefault="00351121" w:rsidP="00B76667">
      <w:pPr>
        <w:jc w:val="center"/>
        <w:rPr>
          <w:sz w:val="28"/>
          <w:szCs w:val="28"/>
        </w:rPr>
      </w:pPr>
      <w:r w:rsidRPr="002C5927">
        <w:rPr>
          <w:b/>
          <w:color w:val="000000"/>
          <w:sz w:val="28"/>
          <w:szCs w:val="28"/>
        </w:rPr>
        <w:lastRenderedPageBreak/>
        <w:t>XIII (3)</w:t>
      </w:r>
      <w:r w:rsidRPr="002C5927">
        <w:rPr>
          <w:color w:val="000000"/>
          <w:sz w:val="28"/>
          <w:szCs w:val="28"/>
          <w:lang w:val="ru-RU"/>
        </w:rPr>
        <w:t xml:space="preserve"> </w:t>
      </w:r>
      <w:r w:rsidR="001D3D9F" w:rsidRPr="002C5927">
        <w:rPr>
          <w:sz w:val="28"/>
          <w:szCs w:val="28"/>
        </w:rPr>
        <w:t>Определите необходимое количество светильников, использующих люминесцентные лампы  ЛСП02 со световым потоком  1800 лм для создания минимальной нормативной освещенности в системе общего равномерного искусственного освещения производственного помещения. Светильники примыкают к потолку. Высоту рабочей поверхности над полом принять равной 0,8 м.</w:t>
      </w:r>
    </w:p>
    <w:p w14:paraId="7789C556" w14:textId="77777777" w:rsidR="001D3D9F" w:rsidRPr="002C5927" w:rsidRDefault="001D3D9F" w:rsidP="00B76667">
      <w:pPr>
        <w:jc w:val="center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7294"/>
      </w:tblGrid>
      <w:tr w:rsidR="001D3D9F" w:rsidRPr="002C5927" w14:paraId="7EA47F14" w14:textId="77777777" w:rsidTr="00794D39">
        <w:trPr>
          <w:trHeight w:val="4008"/>
        </w:trPr>
        <w:tc>
          <w:tcPr>
            <w:tcW w:w="2333" w:type="dxa"/>
          </w:tcPr>
          <w:p w14:paraId="5B02FEB6" w14:textId="16385D03" w:rsidR="001D3D9F" w:rsidRPr="002C5927" w:rsidRDefault="001D3D9F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HxAxB = 5x10x5</w:t>
            </w:r>
          </w:p>
          <w:p w14:paraId="46A41AA9" w14:textId="77777777" w:rsidR="001D3D9F" w:rsidRPr="002C5927" w:rsidRDefault="001D3D9F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</w:rPr>
              <w:t xml:space="preserve">II a </w:t>
            </w:r>
            <w:r w:rsidRPr="002C5927">
              <w:rPr>
                <w:sz w:val="28"/>
                <w:szCs w:val="28"/>
                <w:lang w:val="ru-RU"/>
              </w:rPr>
              <w:t>фон темный</w:t>
            </w:r>
          </w:p>
          <w:p w14:paraId="6EFD5D80" w14:textId="083FB0A9" w:rsidR="001D3D9F" w:rsidRPr="002C5927" w:rsidRDefault="00794D39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p</w:t>
            </w:r>
            <w:r w:rsidRPr="002C5927">
              <w:rPr>
                <w:sz w:val="28"/>
                <w:szCs w:val="28"/>
                <w:lang w:val="ru-RU"/>
              </w:rPr>
              <w:t>п</w:t>
            </w:r>
            <w:r w:rsidR="001D3D9F" w:rsidRPr="002C5927">
              <w:rPr>
                <w:sz w:val="28"/>
                <w:szCs w:val="28"/>
                <w:lang w:val="ru-RU"/>
              </w:rPr>
              <w:t xml:space="preserve"> = 50</w:t>
            </w:r>
            <w:r w:rsidR="001D3D9F" w:rsidRPr="002C5927">
              <w:rPr>
                <w:sz w:val="28"/>
                <w:szCs w:val="28"/>
              </w:rPr>
              <w:t>%</w:t>
            </w:r>
          </w:p>
          <w:p w14:paraId="69CB4F63" w14:textId="2B7A56D2" w:rsidR="001D3D9F" w:rsidRPr="002C5927" w:rsidRDefault="00794D39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p</w:t>
            </w:r>
            <w:r w:rsidRPr="002C5927">
              <w:rPr>
                <w:sz w:val="28"/>
                <w:szCs w:val="28"/>
                <w:lang w:val="ru-RU"/>
              </w:rPr>
              <w:t>с</w:t>
            </w:r>
            <w:r w:rsidR="001D3D9F" w:rsidRPr="002C5927">
              <w:rPr>
                <w:sz w:val="28"/>
                <w:szCs w:val="28"/>
                <w:lang w:val="ru-RU"/>
              </w:rPr>
              <w:t xml:space="preserve"> = </w:t>
            </w:r>
            <w:r w:rsidR="001D3D9F" w:rsidRPr="002C5927">
              <w:rPr>
                <w:sz w:val="28"/>
                <w:szCs w:val="28"/>
              </w:rPr>
              <w:t>30%</w:t>
            </w:r>
          </w:p>
          <w:p w14:paraId="1F635605" w14:textId="77777777" w:rsidR="001D3D9F" w:rsidRPr="002C5927" w:rsidRDefault="001D3D9F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  <w:lang w:val="ru-RU"/>
              </w:rPr>
              <w:t xml:space="preserve">П = </w:t>
            </w:r>
            <w:r w:rsidRPr="002C5927">
              <w:rPr>
                <w:sz w:val="28"/>
                <w:szCs w:val="28"/>
              </w:rPr>
              <w:t xml:space="preserve">0.8 </w:t>
            </w:r>
            <w:r w:rsidRPr="002C5927">
              <w:rPr>
                <w:sz w:val="28"/>
                <w:szCs w:val="28"/>
                <w:lang w:val="ru-RU"/>
              </w:rPr>
              <w:t>мг/м3</w:t>
            </w:r>
          </w:p>
          <w:p w14:paraId="40E7C333" w14:textId="6F4D5DF6" w:rsidR="001D3D9F" w:rsidRPr="002C5927" w:rsidRDefault="00754569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</w:rPr>
              <w:t xml:space="preserve">F = 1800 </w:t>
            </w:r>
            <w:r w:rsidRPr="002C5927">
              <w:rPr>
                <w:sz w:val="28"/>
                <w:szCs w:val="28"/>
                <w:lang w:val="ru-RU"/>
              </w:rPr>
              <w:t>лм</w:t>
            </w:r>
          </w:p>
          <w:p w14:paraId="7AE5149F" w14:textId="77777777" w:rsidR="001D3D9F" w:rsidRPr="002C5927" w:rsidRDefault="001D3D9F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</w:rPr>
              <w:t>h = 0.8</w:t>
            </w:r>
            <w:r w:rsidRPr="002C5927">
              <w:rPr>
                <w:sz w:val="28"/>
                <w:szCs w:val="28"/>
                <w:lang w:val="ru-RU"/>
              </w:rPr>
              <w:t>м</w:t>
            </w:r>
          </w:p>
          <w:p w14:paraId="7503AAFF" w14:textId="75211788" w:rsidR="001D3D9F" w:rsidRPr="002C5927" w:rsidRDefault="001D3D9F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N - ?</w:t>
            </w:r>
          </w:p>
        </w:tc>
        <w:tc>
          <w:tcPr>
            <w:tcW w:w="7294" w:type="dxa"/>
          </w:tcPr>
          <w:p w14:paraId="6612F505" w14:textId="1242F538" w:rsidR="001D3D9F" w:rsidRPr="002C5927" w:rsidRDefault="001D3D9F" w:rsidP="001D3D9F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400лк</m:t>
              </m:r>
            </m:oMath>
            <w:r w:rsidR="00754569"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- из приложения 1</w:t>
            </w:r>
          </w:p>
          <w:p w14:paraId="7DF8F1DF" w14:textId="15EC1987" w:rsidR="001D3D9F" w:rsidRPr="002C5927" w:rsidRDefault="00754569" w:rsidP="00754569">
            <w:pPr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S= 5*10=50</m:t>
                </m:r>
                <m:sSup>
                  <m:sSup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м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oMath>
            </m:oMathPara>
          </w:p>
          <w:p w14:paraId="1D9C1F65" w14:textId="507113B0" w:rsidR="00754569" w:rsidRPr="002C5927" w:rsidRDefault="00754569" w:rsidP="00754569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K= 1.4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– из приложения 5</w:t>
            </w:r>
          </w:p>
          <w:p w14:paraId="1FA52BED" w14:textId="42CF1D72" w:rsidR="00754569" w:rsidRPr="002C5927" w:rsidRDefault="00754569" w:rsidP="00754569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Z= 1.1</m:t>
              </m:r>
            </m:oMath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 – лампы ЛСП02 – люминесцентные</w:t>
            </w:r>
          </w:p>
          <w:p w14:paraId="080340A2" w14:textId="77777777" w:rsidR="001D3D9F" w:rsidRPr="002C5927" w:rsidRDefault="00754569" w:rsidP="00754569">
            <w:pPr>
              <w:rPr>
                <w:rFonts w:eastAsiaTheme="minorEastAsia"/>
                <w:sz w:val="28"/>
                <w:szCs w:val="28"/>
                <w:lang w:val="ru-RU"/>
              </w:rPr>
            </w:pPr>
            <w:r w:rsidRPr="002C5927">
              <w:rPr>
                <w:rFonts w:eastAsiaTheme="minorEastAsia"/>
                <w:sz w:val="28"/>
                <w:szCs w:val="28"/>
              </w:rPr>
              <w:t xml:space="preserve">n = 2 – </w:t>
            </w:r>
            <w:r w:rsidRPr="002C5927">
              <w:rPr>
                <w:rFonts w:eastAsiaTheme="minorEastAsia"/>
                <w:sz w:val="28"/>
                <w:szCs w:val="28"/>
                <w:lang w:val="ru-RU"/>
              </w:rPr>
              <w:t>из приложения 3</w:t>
            </w:r>
          </w:p>
          <w:p w14:paraId="770F514B" w14:textId="2D7BF819" w:rsidR="00794D39" w:rsidRPr="002C5927" w:rsidRDefault="00794D39" w:rsidP="00754569">
            <w:pPr>
              <w:rPr>
                <w:rFonts w:eastAsiaTheme="minorEastAsia"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h=5-0-0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.8=4.2</m:t>
                </m:r>
              </m:oMath>
            </m:oMathPara>
          </w:p>
          <w:p w14:paraId="4B2DBAF9" w14:textId="77777777" w:rsidR="00754569" w:rsidRPr="002C5927" w:rsidRDefault="00754569" w:rsidP="00794D39">
            <w:pPr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 xml:space="preserve">i= </m:t>
                </m:r>
                <m:f>
                  <m:f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10*5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4.2*15</m:t>
                    </m:r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= 0.793</m:t>
                </m:r>
              </m:oMath>
            </m:oMathPara>
          </w:p>
          <w:p w14:paraId="77DB75BB" w14:textId="77777777" w:rsidR="00794D39" w:rsidRPr="002C5927" w:rsidRDefault="00794D39" w:rsidP="00794D39">
            <w:pPr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position w:val="-10"/>
                    <w:sz w:val="28"/>
                    <w:szCs w:val="28"/>
                  </w:rPr>
                  <w:object w:dxaOrig="200" w:dyaOrig="260" w14:anchorId="1F3690ED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style="width:10pt;height:13pt" o:ole="">
                      <v:imagedata r:id="rId21" o:title=""/>
                    </v:shape>
                    <o:OLEObject Type="Embed" ProgID="Equation.3" ShapeID="_x0000_i1025" DrawAspect="Content" ObjectID="_1524565909" r:id="rId22"/>
                  </w:objec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=0.33</m:t>
                </m:r>
              </m:oMath>
            </m:oMathPara>
          </w:p>
          <w:p w14:paraId="394083B1" w14:textId="77777777" w:rsidR="00794D39" w:rsidRPr="002C5927" w:rsidRDefault="00794D39" w:rsidP="00794D39">
            <w:pPr>
              <w:rPr>
                <w:rFonts w:eastAsiaTheme="minorEastAsia"/>
                <w:sz w:val="28"/>
                <w:szCs w:val="28"/>
              </w:rPr>
            </w:pPr>
          </w:p>
          <w:p w14:paraId="02619615" w14:textId="4C3E6796" w:rsidR="00794D39" w:rsidRPr="002C5927" w:rsidRDefault="00794D39" w:rsidP="00794D39">
            <w:pPr>
              <w:rPr>
                <w:rFonts w:eastAsiaTheme="minorEastAsia"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N=</m:t>
                </m:r>
                <m:f>
                  <m:f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min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*S*K*Z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F*n*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position w:val="-10"/>
                        <w:sz w:val="28"/>
                        <w:szCs w:val="28"/>
                      </w:rPr>
                      <w:object w:dxaOrig="200" w:dyaOrig="260" w14:anchorId="74C76676">
                        <v:shape id="_x0000_i1026" type="#_x0000_t75" style="width:10pt;height:13pt" o:ole="">
                          <v:imagedata r:id="rId21" o:title=""/>
                        </v:shape>
                        <o:OLEObject Type="Embed" ProgID="Equation.3" ShapeID="_x0000_i1026" DrawAspect="Content" ObjectID="_1524565910" r:id="rId23"/>
                      </w:objec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400*50*1.4*1.1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1800*2*0.33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 xml:space="preserve">=26 </m:t>
                </m:r>
              </m:oMath>
            </m:oMathPara>
          </w:p>
          <w:p w14:paraId="28C3E7E8" w14:textId="4106C5F1" w:rsidR="00794D39" w:rsidRPr="002C5927" w:rsidRDefault="00794D39" w:rsidP="00794D39">
            <w:pPr>
              <w:rPr>
                <w:rFonts w:eastAsiaTheme="minorEastAsia"/>
                <w:sz w:val="28"/>
                <w:szCs w:val="28"/>
                <w:lang w:val="ru-RU"/>
              </w:rPr>
            </w:pPr>
          </w:p>
        </w:tc>
      </w:tr>
      <w:tr w:rsidR="001D3D9F" w:rsidRPr="002C5927" w14:paraId="191F260A" w14:textId="77777777" w:rsidTr="001D3D9F">
        <w:tc>
          <w:tcPr>
            <w:tcW w:w="2333" w:type="dxa"/>
          </w:tcPr>
          <w:p w14:paraId="07AC0D44" w14:textId="776D882D" w:rsidR="001D3D9F" w:rsidRPr="002C5927" w:rsidRDefault="001D3D9F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  <w:lang w:val="ru-RU"/>
              </w:rPr>
              <w:t>Ответ</w:t>
            </w:r>
          </w:p>
        </w:tc>
        <w:tc>
          <w:tcPr>
            <w:tcW w:w="7294" w:type="dxa"/>
          </w:tcPr>
          <w:p w14:paraId="6E85ABDD" w14:textId="58034978" w:rsidR="001D3D9F" w:rsidRPr="002C5927" w:rsidRDefault="00794D39" w:rsidP="00794D39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  <w:lang w:val="ru-RU"/>
              </w:rPr>
              <w:t>Для создания минимальной нормативной освещенности необходимо 26 светильников, использующих лампы ЛСП02</w:t>
            </w:r>
          </w:p>
        </w:tc>
      </w:tr>
    </w:tbl>
    <w:p w14:paraId="7B647A23" w14:textId="14C17448" w:rsidR="00336242" w:rsidRPr="002C5927" w:rsidRDefault="00336242" w:rsidP="00B76667">
      <w:pPr>
        <w:jc w:val="center"/>
        <w:rPr>
          <w:b/>
          <w:sz w:val="28"/>
          <w:szCs w:val="28"/>
          <w:lang w:val="ru-RU"/>
        </w:rPr>
      </w:pPr>
    </w:p>
    <w:p w14:paraId="5C96BAE2" w14:textId="77777777" w:rsidR="00336242" w:rsidRPr="002C5927" w:rsidRDefault="00336242">
      <w:pPr>
        <w:rPr>
          <w:b/>
          <w:sz w:val="28"/>
          <w:szCs w:val="28"/>
          <w:lang w:val="ru-RU"/>
        </w:rPr>
      </w:pPr>
      <w:r w:rsidRPr="002C5927">
        <w:rPr>
          <w:b/>
          <w:sz w:val="28"/>
          <w:szCs w:val="28"/>
          <w:lang w:val="ru-RU"/>
        </w:rPr>
        <w:br w:type="page"/>
      </w:r>
    </w:p>
    <w:p w14:paraId="52F6C1D9" w14:textId="1652E928" w:rsidR="007D5414" w:rsidRPr="002C5927" w:rsidRDefault="007D5414" w:rsidP="007D5414">
      <w:pPr>
        <w:pStyle w:val="NormalWeb"/>
        <w:spacing w:before="0" w:beforeAutospacing="0" w:after="0" w:afterAutospacing="0"/>
        <w:jc w:val="both"/>
        <w:rPr>
          <w:szCs w:val="28"/>
        </w:rPr>
      </w:pPr>
      <w:r w:rsidRPr="002C5927">
        <w:rPr>
          <w:b/>
          <w:color w:val="000000"/>
          <w:szCs w:val="28"/>
        </w:rPr>
        <w:lastRenderedPageBreak/>
        <w:t>XVIII (7)</w:t>
      </w:r>
      <w:r w:rsidRPr="002C5927">
        <w:rPr>
          <w:color w:val="000000"/>
          <w:szCs w:val="28"/>
        </w:rPr>
        <w:t xml:space="preserve"> </w:t>
      </w:r>
      <w:r w:rsidRPr="002C5927">
        <w:rPr>
          <w:szCs w:val="28"/>
        </w:rPr>
        <w:t>Рабочие ведут работы внутри здания цеха, имеющего коэффициент ослабления К</w:t>
      </w:r>
      <w:r w:rsidRPr="002C5927">
        <w:rPr>
          <w:szCs w:val="28"/>
          <w:vertAlign w:val="subscript"/>
        </w:rPr>
        <w:t>осл</w:t>
      </w:r>
      <w:r w:rsidRPr="002C5927">
        <w:rPr>
          <w:szCs w:val="28"/>
        </w:rPr>
        <w:t xml:space="preserve"> через </w:t>
      </w:r>
      <w:r w:rsidRPr="002C5927">
        <w:rPr>
          <w:i/>
          <w:iCs/>
          <w:szCs w:val="28"/>
        </w:rPr>
        <w:t>t</w:t>
      </w:r>
      <w:r w:rsidRPr="002C5927">
        <w:rPr>
          <w:szCs w:val="28"/>
        </w:rPr>
        <w:t xml:space="preserve"> часов после ядерного взрыва. Уровень радиации на </w:t>
      </w:r>
      <w:r w:rsidRPr="002C5927">
        <w:rPr>
          <w:i/>
          <w:iCs/>
          <w:szCs w:val="28"/>
        </w:rPr>
        <w:t>t</w:t>
      </w:r>
      <w:r w:rsidRPr="002C5927">
        <w:rPr>
          <w:szCs w:val="28"/>
        </w:rPr>
        <w:t xml:space="preserve"> часов составлял Р</w:t>
      </w:r>
      <w:r w:rsidRPr="002C5927">
        <w:rPr>
          <w:szCs w:val="28"/>
          <w:vertAlign w:val="subscript"/>
        </w:rPr>
        <w:t>изм</w:t>
      </w:r>
      <w:r w:rsidRPr="002C5927">
        <w:rPr>
          <w:szCs w:val="28"/>
        </w:rPr>
        <w:t>, Р/ч. На время работы установлена доза</w:t>
      </w:r>
      <w:r w:rsidRPr="002C5927">
        <w:rPr>
          <w:szCs w:val="28"/>
          <w:vertAlign w:val="subscript"/>
        </w:rPr>
        <w:t xml:space="preserve"> </w:t>
      </w:r>
      <w:r w:rsidRPr="002C5927">
        <w:rPr>
          <w:szCs w:val="28"/>
        </w:rPr>
        <w:t>Д</w:t>
      </w:r>
      <w:r w:rsidRPr="002C5927">
        <w:rPr>
          <w:szCs w:val="28"/>
          <w:vertAlign w:val="subscript"/>
        </w:rPr>
        <w:t>доп</w:t>
      </w:r>
      <w:r w:rsidRPr="002C5927">
        <w:rPr>
          <w:szCs w:val="28"/>
        </w:rPr>
        <w:t>, Р. Рассчитать допустимое время работы в здании цеха.</w:t>
      </w:r>
    </w:p>
    <w:p w14:paraId="5B2C9493" w14:textId="0DE98743" w:rsidR="007D5414" w:rsidRPr="002C5927" w:rsidRDefault="007D5414" w:rsidP="00B76667">
      <w:pPr>
        <w:jc w:val="center"/>
        <w:rPr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3"/>
        <w:gridCol w:w="7294"/>
      </w:tblGrid>
      <w:tr w:rsidR="007D5414" w:rsidRPr="002C5927" w14:paraId="77B01DFF" w14:textId="77777777" w:rsidTr="00C3081B">
        <w:trPr>
          <w:trHeight w:val="1884"/>
        </w:trPr>
        <w:tc>
          <w:tcPr>
            <w:tcW w:w="2333" w:type="dxa"/>
          </w:tcPr>
          <w:p w14:paraId="07BAC9CC" w14:textId="09CA05CF" w:rsidR="007D5414" w:rsidRPr="002C5927" w:rsidRDefault="007D5414" w:rsidP="00B76667">
            <w:pPr>
              <w:jc w:val="center"/>
              <w:rPr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осл</m:t>
                  </m:r>
                </m:sub>
              </m:sSub>
            </m:oMath>
            <w:r w:rsidRPr="002C5927">
              <w:rPr>
                <w:sz w:val="28"/>
                <w:szCs w:val="28"/>
                <w:lang w:val="ru-RU"/>
              </w:rPr>
              <w:t xml:space="preserve"> = 4</w:t>
            </w:r>
          </w:p>
          <w:p w14:paraId="71AD4A56" w14:textId="4F3E8CE9" w:rsidR="007D5414" w:rsidRPr="002C5927" w:rsidRDefault="007D5414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</w:rPr>
              <w:t>t = 1.5</w:t>
            </w:r>
            <w:r w:rsidRPr="002C5927">
              <w:rPr>
                <w:sz w:val="28"/>
                <w:szCs w:val="28"/>
                <w:lang w:val="ru-RU"/>
              </w:rPr>
              <w:t>ч</w:t>
            </w:r>
          </w:p>
          <w:p w14:paraId="1D6306C4" w14:textId="4A8A4E0D" w:rsidR="007D5414" w:rsidRPr="002C5927" w:rsidRDefault="00C3081B" w:rsidP="00B76667">
            <w:pPr>
              <w:jc w:val="center"/>
              <w:rPr>
                <w:sz w:val="28"/>
                <w:szCs w:val="28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изм</m:t>
                  </m:r>
                </m:sub>
              </m:sSub>
            </m:oMath>
            <w:r w:rsidR="007D5414" w:rsidRPr="002C5927">
              <w:rPr>
                <w:sz w:val="28"/>
                <w:szCs w:val="28"/>
              </w:rPr>
              <w:t xml:space="preserve"> = 70</w:t>
            </w:r>
            <w:r w:rsidR="007D5414" w:rsidRPr="002C5927">
              <w:rPr>
                <w:sz w:val="28"/>
                <w:szCs w:val="28"/>
                <w:lang w:val="ru-RU"/>
              </w:rPr>
              <w:t>Р/ч</w:t>
            </w:r>
          </w:p>
          <w:p w14:paraId="2E3E7566" w14:textId="1A2966BD" w:rsidR="007D5414" w:rsidRPr="002C5927" w:rsidRDefault="007D5414" w:rsidP="00B76667">
            <w:pPr>
              <w:jc w:val="center"/>
              <w:rPr>
                <w:sz w:val="28"/>
                <w:szCs w:val="28"/>
                <w:lang w:val="ru-RU"/>
              </w:rPr>
            </w:pPr>
            <w:r w:rsidRPr="002C5927">
              <w:rPr>
                <w:sz w:val="28"/>
                <w:szCs w:val="28"/>
                <w:lang w:val="ru-RU"/>
              </w:rPr>
              <w:t>Д = 25 Р</w:t>
            </w:r>
          </w:p>
          <w:p w14:paraId="7950EDBF" w14:textId="5318B0D3" w:rsidR="007D5414" w:rsidRPr="002C5927" w:rsidRDefault="007D5414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Tmax = ?</w:t>
            </w:r>
          </w:p>
        </w:tc>
        <w:tc>
          <w:tcPr>
            <w:tcW w:w="7294" w:type="dxa"/>
          </w:tcPr>
          <w:p w14:paraId="59817AE1" w14:textId="77777777" w:rsidR="00C3081B" w:rsidRPr="002C5927" w:rsidRDefault="007D5414" w:rsidP="00C3081B">
            <w:pPr>
              <w:rPr>
                <w:rFonts w:eastAsiaTheme="minorEastAsia"/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a= </m:t>
              </m:r>
              <m:f>
                <m:f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Д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theme="min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осл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изм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oMath>
            <w:r w:rsidR="00C3081B" w:rsidRPr="002C5927">
              <w:rPr>
                <w:rFonts w:eastAsiaTheme="minorEastAsia"/>
                <w:sz w:val="28"/>
                <w:szCs w:val="28"/>
              </w:rPr>
              <w:t>исходя из этой формулы</w:t>
            </w:r>
          </w:p>
          <w:p w14:paraId="59D58963" w14:textId="4BBC81B6" w:rsidR="00C3081B" w:rsidRPr="002C5927" w:rsidRDefault="00C3081B" w:rsidP="00C3081B">
            <w:pPr>
              <w:jc w:val="center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 xml:space="preserve">a= </m:t>
                </m:r>
                <m:f>
                  <m:f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изм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Д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осл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70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*1.63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25*4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114.1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=1.141</m:t>
                </m:r>
              </m:oMath>
            </m:oMathPara>
          </w:p>
          <w:p w14:paraId="65AF4C9B" w14:textId="77777777" w:rsidR="00C3081B" w:rsidRPr="002C5927" w:rsidRDefault="00C3081B" w:rsidP="00C3081B">
            <w:pPr>
              <w:rPr>
                <w:rFonts w:eastAsiaTheme="minorEastAsia"/>
                <w:sz w:val="28"/>
                <w:szCs w:val="28"/>
                <w:lang w:val="ru-RU"/>
              </w:rPr>
            </w:pPr>
          </w:p>
          <w:p w14:paraId="30BDAD5A" w14:textId="6C761902" w:rsidR="00C3081B" w:rsidRPr="002C5927" w:rsidRDefault="00336242" w:rsidP="004E5516">
            <w:pPr>
              <w:rPr>
                <w:rFonts w:eastAsiaTheme="minorEastAsia"/>
                <w:i/>
                <w:sz w:val="28"/>
                <w:szCs w:val="28"/>
                <w:vertAlign w:val="subscript"/>
              </w:rPr>
            </w:pPr>
            <w:r w:rsidRPr="002C5927">
              <w:rPr>
                <w:rFonts w:eastAsiaTheme="minorEastAsia"/>
                <w:i/>
                <w:sz w:val="28"/>
                <w:szCs w:val="28"/>
                <w:vertAlign w:val="subscript"/>
              </w:rPr>
              <w:drawing>
                <wp:inline distT="0" distB="0" distL="0" distR="0" wp14:anchorId="73C726A1" wp14:editId="09AA61B5">
                  <wp:extent cx="4408416" cy="4422140"/>
                  <wp:effectExtent l="25400" t="25400" r="36830" b="2286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015" cy="44518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414" w:rsidRPr="002C5927" w14:paraId="67EAE1D4" w14:textId="77777777" w:rsidTr="007D5414">
        <w:tc>
          <w:tcPr>
            <w:tcW w:w="2333" w:type="dxa"/>
          </w:tcPr>
          <w:p w14:paraId="3A7BCAB4" w14:textId="54920C15" w:rsidR="007D5414" w:rsidRPr="002C5927" w:rsidRDefault="007D5414" w:rsidP="00B76667">
            <w:pPr>
              <w:jc w:val="center"/>
              <w:rPr>
                <w:sz w:val="28"/>
                <w:szCs w:val="28"/>
              </w:rPr>
            </w:pPr>
            <w:r w:rsidRPr="002C5927">
              <w:rPr>
                <w:sz w:val="28"/>
                <w:szCs w:val="28"/>
              </w:rPr>
              <w:t>Ответ</w:t>
            </w:r>
          </w:p>
        </w:tc>
        <w:tc>
          <w:tcPr>
            <w:tcW w:w="7294" w:type="dxa"/>
          </w:tcPr>
          <w:p w14:paraId="19AE04AD" w14:textId="4C669A65" w:rsidR="004E5516" w:rsidRPr="002C5927" w:rsidRDefault="004E5516" w:rsidP="004E5516">
            <w:pPr>
              <w:rPr>
                <w:rFonts w:eastAsiaTheme="minorEastAsia"/>
                <w:sz w:val="28"/>
                <w:szCs w:val="28"/>
              </w:rPr>
            </w:pPr>
            <w:r w:rsidRPr="002C5927">
              <w:rPr>
                <w:rFonts w:eastAsiaTheme="minorEastAsia"/>
                <w:sz w:val="28"/>
                <w:szCs w:val="28"/>
                <w:lang w:val="ru-RU"/>
              </w:rPr>
              <w:t>Согласно графику в приложении 3</w:t>
            </w:r>
            <w:r w:rsidRPr="002C5927">
              <w:rPr>
                <w:rFonts w:eastAsiaTheme="minorEastAsia"/>
                <w:sz w:val="28"/>
                <w:szCs w:val="28"/>
              </w:rPr>
              <w:t xml:space="preserve">, </w:t>
            </w:r>
            <w:r w:rsidRPr="002C5927">
              <w:rPr>
                <w:rFonts w:eastAsiaTheme="minorEastAsia"/>
                <w:sz w:val="28"/>
                <w:szCs w:val="28"/>
                <w:lang w:val="ru-RU"/>
              </w:rPr>
              <w:t xml:space="preserve">персонал может провести внутри здания цеха не более </w:t>
            </w:r>
            <w:r w:rsidRPr="002C5927">
              <w:rPr>
                <w:rFonts w:eastAsiaTheme="minorEastAsia"/>
                <w:b/>
                <w:sz w:val="28"/>
                <w:szCs w:val="28"/>
                <w:lang w:val="ru-RU"/>
              </w:rPr>
              <w:t>3 часов</w:t>
            </w:r>
          </w:p>
          <w:p w14:paraId="3A1C3A07" w14:textId="77777777" w:rsidR="007D5414" w:rsidRPr="002C5927" w:rsidRDefault="007D5414" w:rsidP="00B76667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0CF9A20A" w14:textId="1EF2B9F7" w:rsidR="00474E4D" w:rsidRPr="002C5927" w:rsidRDefault="00474E4D" w:rsidP="00B76667">
      <w:pPr>
        <w:jc w:val="center"/>
        <w:rPr>
          <w:b/>
          <w:sz w:val="28"/>
          <w:szCs w:val="28"/>
        </w:rPr>
      </w:pPr>
    </w:p>
    <w:p w14:paraId="60D4EF80" w14:textId="77777777" w:rsidR="00474E4D" w:rsidRPr="002C5927" w:rsidRDefault="00474E4D">
      <w:pPr>
        <w:rPr>
          <w:b/>
          <w:sz w:val="28"/>
          <w:szCs w:val="28"/>
        </w:rPr>
      </w:pPr>
      <w:r w:rsidRPr="002C5927">
        <w:rPr>
          <w:b/>
          <w:sz w:val="28"/>
          <w:szCs w:val="28"/>
        </w:rPr>
        <w:br w:type="page"/>
      </w:r>
      <w:bookmarkStart w:id="0" w:name="_GoBack"/>
      <w:bookmarkEnd w:id="0"/>
    </w:p>
    <w:p w14:paraId="63F4F93C" w14:textId="77777777" w:rsidR="00474E4D" w:rsidRPr="002C5927" w:rsidRDefault="00474E4D" w:rsidP="00F11C3E">
      <w:pPr>
        <w:pageBreakBefore/>
        <w:tabs>
          <w:tab w:val="left" w:pos="3387"/>
        </w:tabs>
        <w:outlineLvl w:val="0"/>
        <w:rPr>
          <w:b/>
          <w:sz w:val="28"/>
          <w:szCs w:val="28"/>
        </w:rPr>
      </w:pPr>
      <w:r w:rsidRPr="002C5927">
        <w:rPr>
          <w:b/>
          <w:sz w:val="28"/>
          <w:szCs w:val="28"/>
        </w:rPr>
        <w:lastRenderedPageBreak/>
        <w:t>Список использованных источников:</w:t>
      </w:r>
    </w:p>
    <w:p w14:paraId="73765DA0" w14:textId="77777777" w:rsidR="007D5414" w:rsidRPr="002C5927" w:rsidRDefault="007D5414" w:rsidP="00B76667">
      <w:pPr>
        <w:jc w:val="center"/>
        <w:rPr>
          <w:b/>
          <w:sz w:val="28"/>
          <w:szCs w:val="28"/>
        </w:rPr>
      </w:pPr>
    </w:p>
    <w:p w14:paraId="480A56AD" w14:textId="13790A75" w:rsidR="00474E4D" w:rsidRPr="002C5927" w:rsidRDefault="00474E4D" w:rsidP="00474E4D">
      <w:pPr>
        <w:pStyle w:val="ListParagraph"/>
        <w:numPr>
          <w:ilvl w:val="0"/>
          <w:numId w:val="22"/>
        </w:numPr>
        <w:rPr>
          <w:rStyle w:val="Hyperlink"/>
          <w:b/>
          <w:szCs w:val="28"/>
        </w:rPr>
      </w:pPr>
      <w:r w:rsidRPr="002C5927">
        <w:rPr>
          <w:szCs w:val="28"/>
        </w:rPr>
        <w:fldChar w:fldCharType="begin"/>
      </w:r>
      <w:r w:rsidRPr="002C5927">
        <w:rPr>
          <w:szCs w:val="28"/>
        </w:rPr>
        <w:instrText xml:space="preserve"> HYPERLINK "http://www.bsuir.by/m/12_0_1_71212.pdf" </w:instrText>
      </w:r>
      <w:r w:rsidRPr="002C5927">
        <w:rPr>
          <w:szCs w:val="28"/>
        </w:rPr>
      </w:r>
      <w:r w:rsidRPr="002C5927">
        <w:rPr>
          <w:szCs w:val="28"/>
        </w:rPr>
        <w:fldChar w:fldCharType="separate"/>
      </w:r>
      <w:r w:rsidRPr="002C5927">
        <w:rPr>
          <w:rStyle w:val="Hyperlink"/>
          <w:szCs w:val="28"/>
        </w:rPr>
        <w:t>Проектирование и расчет производственного освещения</w:t>
      </w:r>
    </w:p>
    <w:p w14:paraId="4F7CE4EE" w14:textId="53E94ECE" w:rsidR="00474E4D" w:rsidRPr="002C5927" w:rsidRDefault="00474E4D" w:rsidP="00474E4D">
      <w:pPr>
        <w:pStyle w:val="ListParagraph"/>
        <w:numPr>
          <w:ilvl w:val="0"/>
          <w:numId w:val="22"/>
        </w:numPr>
        <w:rPr>
          <w:b/>
          <w:szCs w:val="28"/>
        </w:rPr>
      </w:pPr>
      <w:r w:rsidRPr="002C5927">
        <w:rPr>
          <w:szCs w:val="28"/>
        </w:rPr>
        <w:fldChar w:fldCharType="end"/>
      </w:r>
      <w:hyperlink r:id="rId25" w:history="1">
        <w:r w:rsidRPr="002C5927">
          <w:rPr>
            <w:rStyle w:val="Hyperlink"/>
            <w:szCs w:val="28"/>
          </w:rPr>
          <w:t>Основы экологии и экономика природопользования</w:t>
        </w:r>
      </w:hyperlink>
    </w:p>
    <w:p w14:paraId="75A5192C" w14:textId="1EFA61CF" w:rsidR="00474E4D" w:rsidRPr="002C5927" w:rsidRDefault="00474E4D" w:rsidP="00474E4D">
      <w:pPr>
        <w:pStyle w:val="ListParagraph"/>
        <w:numPr>
          <w:ilvl w:val="0"/>
          <w:numId w:val="22"/>
        </w:numPr>
        <w:rPr>
          <w:b/>
          <w:szCs w:val="28"/>
        </w:rPr>
      </w:pPr>
      <w:r w:rsidRPr="002C5927">
        <w:rPr>
          <w:szCs w:val="28"/>
        </w:rPr>
        <w:t>Методическое пособие для подготовки к контрольной работе “Безопасность жизнедеятельности человека”</w:t>
      </w:r>
    </w:p>
    <w:p w14:paraId="06870D95" w14:textId="49FA622E" w:rsidR="00474E4D" w:rsidRPr="002C5927" w:rsidRDefault="0050717D" w:rsidP="00474E4D">
      <w:pPr>
        <w:pStyle w:val="ListParagraph"/>
        <w:numPr>
          <w:ilvl w:val="0"/>
          <w:numId w:val="22"/>
        </w:numPr>
        <w:rPr>
          <w:szCs w:val="28"/>
        </w:rPr>
      </w:pPr>
      <w:r w:rsidRPr="002C5927">
        <w:rPr>
          <w:szCs w:val="28"/>
        </w:rPr>
        <w:t xml:space="preserve">Блог </w:t>
      </w:r>
      <w:hyperlink r:id="rId26" w:history="1">
        <w:r w:rsidRPr="002C5927">
          <w:rPr>
            <w:rStyle w:val="Hyperlink"/>
            <w:szCs w:val="28"/>
          </w:rPr>
          <w:t>energya.by</w:t>
        </w:r>
      </w:hyperlink>
    </w:p>
    <w:p w14:paraId="25956750" w14:textId="0A70FA7C" w:rsidR="0050717D" w:rsidRPr="002C5927" w:rsidRDefault="00662815" w:rsidP="00474E4D">
      <w:pPr>
        <w:pStyle w:val="ListParagraph"/>
        <w:numPr>
          <w:ilvl w:val="0"/>
          <w:numId w:val="22"/>
        </w:numPr>
        <w:rPr>
          <w:szCs w:val="28"/>
        </w:rPr>
      </w:pPr>
      <w:hyperlink r:id="rId27" w:history="1">
        <w:r w:rsidRPr="002C5927">
          <w:rPr>
            <w:rStyle w:val="Hyperlink"/>
            <w:szCs w:val="28"/>
          </w:rPr>
          <w:t xml:space="preserve">Статистика GWEC </w:t>
        </w:r>
        <w:r w:rsidRPr="002C5927">
          <w:rPr>
            <w:rStyle w:val="Hyperlink"/>
            <w:szCs w:val="28"/>
            <w:lang w:val="ru-RU"/>
          </w:rPr>
          <w:t>по ветроэнергетике</w:t>
        </w:r>
      </w:hyperlink>
    </w:p>
    <w:p w14:paraId="2B461547" w14:textId="4B1B3F84" w:rsidR="00662815" w:rsidRPr="002C5927" w:rsidRDefault="00B61538" w:rsidP="00474E4D">
      <w:pPr>
        <w:pStyle w:val="ListParagraph"/>
        <w:numPr>
          <w:ilvl w:val="0"/>
          <w:numId w:val="22"/>
        </w:numPr>
        <w:rPr>
          <w:szCs w:val="28"/>
        </w:rPr>
      </w:pPr>
      <w:hyperlink r:id="rId28" w:history="1">
        <w:r w:rsidRPr="002C5927">
          <w:rPr>
            <w:rStyle w:val="Hyperlink"/>
            <w:szCs w:val="28"/>
          </w:rPr>
          <w:t>Журнал отдел кадров</w:t>
        </w:r>
      </w:hyperlink>
    </w:p>
    <w:p w14:paraId="524E7CA8" w14:textId="4DC41851" w:rsidR="005E3F45" w:rsidRPr="002C5927" w:rsidRDefault="005E3F45" w:rsidP="00474E4D">
      <w:pPr>
        <w:pStyle w:val="ListParagraph"/>
        <w:numPr>
          <w:ilvl w:val="0"/>
          <w:numId w:val="22"/>
        </w:numPr>
        <w:rPr>
          <w:szCs w:val="28"/>
        </w:rPr>
      </w:pPr>
      <w:hyperlink r:id="rId29" w:history="1">
        <w:r w:rsidRPr="002C5927">
          <w:rPr>
            <w:rStyle w:val="Hyperlink"/>
            <w:szCs w:val="28"/>
          </w:rPr>
          <w:t>КоАП РБ</w:t>
        </w:r>
      </w:hyperlink>
    </w:p>
    <w:p w14:paraId="2B15EB5F" w14:textId="3CCB2644" w:rsidR="00F11C3E" w:rsidRDefault="00910D0A" w:rsidP="00F11C3E">
      <w:pPr>
        <w:pStyle w:val="ListParagraph"/>
        <w:numPr>
          <w:ilvl w:val="0"/>
          <w:numId w:val="22"/>
        </w:numPr>
        <w:rPr>
          <w:szCs w:val="28"/>
        </w:rPr>
      </w:pPr>
      <w:hyperlink r:id="rId30" w:history="1">
        <w:r w:rsidRPr="002C5927">
          <w:rPr>
            <w:rStyle w:val="Hyperlink"/>
            <w:szCs w:val="28"/>
          </w:rPr>
          <w:t>УК РБ</w:t>
        </w:r>
      </w:hyperlink>
    </w:p>
    <w:p w14:paraId="785A564F" w14:textId="20F0473D" w:rsidR="00F11C3E" w:rsidRPr="00F11C3E" w:rsidRDefault="00F11C3E" w:rsidP="00F11C3E">
      <w:pPr>
        <w:pStyle w:val="ListParagraph"/>
        <w:numPr>
          <w:ilvl w:val="0"/>
          <w:numId w:val="22"/>
        </w:numPr>
        <w:rPr>
          <w:szCs w:val="28"/>
        </w:rPr>
      </w:pPr>
      <w:r>
        <w:rPr>
          <w:szCs w:val="28"/>
        </w:rPr>
        <w:t>Действие радиологического излучения</w:t>
      </w:r>
    </w:p>
    <w:sectPr w:rsidR="00F11C3E" w:rsidRPr="00F11C3E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MingLiU">
    <w:panose1 w:val="02020509000000000000"/>
    <w:charset w:val="88"/>
    <w:family w:val="auto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447F6"/>
    <w:multiLevelType w:val="hybridMultilevel"/>
    <w:tmpl w:val="BF7468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8">
    <w:nsid w:val="6D065AF4"/>
    <w:multiLevelType w:val="hybridMultilevel"/>
    <w:tmpl w:val="18F26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0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2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1"/>
  </w:num>
  <w:num w:numId="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</w:num>
  <w:num w:numId="15">
    <w:abstractNumId w:val="17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</w:num>
  <w:num w:numId="19">
    <w:abstractNumId w:val="22"/>
  </w:num>
  <w:num w:numId="20">
    <w:abstractNumId w:val="7"/>
  </w:num>
  <w:num w:numId="21">
    <w:abstractNumId w:val="6"/>
  </w:num>
  <w:num w:numId="22">
    <w:abstractNumId w:val="0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67"/>
    <w:rsid w:val="00023DA8"/>
    <w:rsid w:val="00053025"/>
    <w:rsid w:val="0005754A"/>
    <w:rsid w:val="0006635D"/>
    <w:rsid w:val="00090508"/>
    <w:rsid w:val="000929C6"/>
    <w:rsid w:val="000A09A0"/>
    <w:rsid w:val="000D4FBE"/>
    <w:rsid w:val="00106414"/>
    <w:rsid w:val="0011225E"/>
    <w:rsid w:val="001308A6"/>
    <w:rsid w:val="00134222"/>
    <w:rsid w:val="00155CB0"/>
    <w:rsid w:val="001570A8"/>
    <w:rsid w:val="001D3D9F"/>
    <w:rsid w:val="001D5DF1"/>
    <w:rsid w:val="001E148D"/>
    <w:rsid w:val="0021028B"/>
    <w:rsid w:val="0021259C"/>
    <w:rsid w:val="00221139"/>
    <w:rsid w:val="002434F3"/>
    <w:rsid w:val="00246A20"/>
    <w:rsid w:val="002C5927"/>
    <w:rsid w:val="002E00AC"/>
    <w:rsid w:val="00336242"/>
    <w:rsid w:val="00351121"/>
    <w:rsid w:val="00362309"/>
    <w:rsid w:val="003A2CCA"/>
    <w:rsid w:val="003C1E81"/>
    <w:rsid w:val="0040121B"/>
    <w:rsid w:val="004035F5"/>
    <w:rsid w:val="00474E4D"/>
    <w:rsid w:val="00476974"/>
    <w:rsid w:val="004A1450"/>
    <w:rsid w:val="004D10BE"/>
    <w:rsid w:val="004D5027"/>
    <w:rsid w:val="004D6669"/>
    <w:rsid w:val="004E5516"/>
    <w:rsid w:val="004F3212"/>
    <w:rsid w:val="0050717D"/>
    <w:rsid w:val="005132E3"/>
    <w:rsid w:val="00551EDB"/>
    <w:rsid w:val="00556AE4"/>
    <w:rsid w:val="00577896"/>
    <w:rsid w:val="00585E56"/>
    <w:rsid w:val="005D458B"/>
    <w:rsid w:val="005E3F45"/>
    <w:rsid w:val="00640324"/>
    <w:rsid w:val="00662815"/>
    <w:rsid w:val="0066759D"/>
    <w:rsid w:val="006907A3"/>
    <w:rsid w:val="00692FD7"/>
    <w:rsid w:val="006C1717"/>
    <w:rsid w:val="006E6C31"/>
    <w:rsid w:val="00707E6F"/>
    <w:rsid w:val="00721A0C"/>
    <w:rsid w:val="00722C8F"/>
    <w:rsid w:val="007426BB"/>
    <w:rsid w:val="00744C27"/>
    <w:rsid w:val="007477B7"/>
    <w:rsid w:val="00754569"/>
    <w:rsid w:val="00775553"/>
    <w:rsid w:val="00786AC7"/>
    <w:rsid w:val="00794D39"/>
    <w:rsid w:val="007D5414"/>
    <w:rsid w:val="007E098D"/>
    <w:rsid w:val="00801DAA"/>
    <w:rsid w:val="00826A04"/>
    <w:rsid w:val="008B4E39"/>
    <w:rsid w:val="00900EAB"/>
    <w:rsid w:val="00910D0A"/>
    <w:rsid w:val="009127FA"/>
    <w:rsid w:val="009800F5"/>
    <w:rsid w:val="00985F7D"/>
    <w:rsid w:val="009905B8"/>
    <w:rsid w:val="00995056"/>
    <w:rsid w:val="009E251F"/>
    <w:rsid w:val="009E7037"/>
    <w:rsid w:val="009F0A01"/>
    <w:rsid w:val="00A80191"/>
    <w:rsid w:val="00AE3F43"/>
    <w:rsid w:val="00AE44AA"/>
    <w:rsid w:val="00AE63B1"/>
    <w:rsid w:val="00AF4DC4"/>
    <w:rsid w:val="00B34A18"/>
    <w:rsid w:val="00B61538"/>
    <w:rsid w:val="00B76667"/>
    <w:rsid w:val="00BC3DA9"/>
    <w:rsid w:val="00C066A8"/>
    <w:rsid w:val="00C0765C"/>
    <w:rsid w:val="00C16030"/>
    <w:rsid w:val="00C3081B"/>
    <w:rsid w:val="00C37D3F"/>
    <w:rsid w:val="00C42B88"/>
    <w:rsid w:val="00C45AC8"/>
    <w:rsid w:val="00CB6A93"/>
    <w:rsid w:val="00CE461A"/>
    <w:rsid w:val="00D11189"/>
    <w:rsid w:val="00D17433"/>
    <w:rsid w:val="00D214AB"/>
    <w:rsid w:val="00D551F8"/>
    <w:rsid w:val="00D949A0"/>
    <w:rsid w:val="00DA4329"/>
    <w:rsid w:val="00DB22C7"/>
    <w:rsid w:val="00DC0635"/>
    <w:rsid w:val="00DD6E2A"/>
    <w:rsid w:val="00DE0114"/>
    <w:rsid w:val="00E26D29"/>
    <w:rsid w:val="00E34DFC"/>
    <w:rsid w:val="00E35636"/>
    <w:rsid w:val="00E51B40"/>
    <w:rsid w:val="00E730CF"/>
    <w:rsid w:val="00E750F7"/>
    <w:rsid w:val="00ED0330"/>
    <w:rsid w:val="00EE499A"/>
    <w:rsid w:val="00F071FA"/>
    <w:rsid w:val="00F11C3E"/>
    <w:rsid w:val="00F665E2"/>
    <w:rsid w:val="00F95873"/>
    <w:rsid w:val="00FC2C30"/>
    <w:rsid w:val="00FE7255"/>
    <w:rsid w:val="00FF1D0D"/>
    <w:rsid w:val="00FF1F0F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4CB8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29C6"/>
    <w:rPr>
      <w:rFonts w:ascii="Times New Roman" w:hAnsi="Times New Roman" w:cs="Times New Roma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E51B40"/>
    <w:pPr>
      <w:spacing w:before="100" w:beforeAutospacing="1" w:after="100" w:afterAutospacing="1"/>
    </w:pPr>
    <w:rPr>
      <w:sz w:val="28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/>
      <w:bCs/>
      <w:sz w:val="28"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/>
      <w:sz w:val="28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  <w:rPr>
      <w:rFonts w:cstheme="minorBidi"/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  <w:rPr>
      <w:rFonts w:cstheme="minorBidi"/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uiPriority w:val="99"/>
    <w:semiHidden/>
    <w:rsid w:val="00CB6A9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74E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0D0A"/>
    <w:rPr>
      <w:color w:val="954F72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11C3E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11C3E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F11C3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3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xn----ctbcgfviccvibf9bq8k.xn--90ais/statya-301" TargetMode="External"/><Relationship Id="rId20" Type="http://schemas.openxmlformats.org/officeDocument/2006/relationships/image" Target="media/image2.tiff"/><Relationship Id="rId21" Type="http://schemas.openxmlformats.org/officeDocument/2006/relationships/image" Target="media/image3.wmf"/><Relationship Id="rId22" Type="http://schemas.openxmlformats.org/officeDocument/2006/relationships/oleObject" Target="embeddings/oleObject1.bin"/><Relationship Id="rId23" Type="http://schemas.openxmlformats.org/officeDocument/2006/relationships/oleObject" Target="embeddings/oleObject2.bin"/><Relationship Id="rId24" Type="http://schemas.openxmlformats.org/officeDocument/2006/relationships/image" Target="media/image4.tiff"/><Relationship Id="rId25" Type="http://schemas.openxmlformats.org/officeDocument/2006/relationships/hyperlink" Target="http://www.bsuir.by/m/12_100229_1_65352.pdf" TargetMode="External"/><Relationship Id="rId26" Type="http://schemas.openxmlformats.org/officeDocument/2006/relationships/hyperlink" Target="http://www.energya.by/vetroenergetika-v-belarusi-segodnya-i-zavtra/" TargetMode="External"/><Relationship Id="rId27" Type="http://schemas.openxmlformats.org/officeDocument/2006/relationships/hyperlink" Target="http://www.gwec.net/wp-content/uploads/vip/GWEC-PRstats-2015_LR.pdf" TargetMode="External"/><Relationship Id="rId28" Type="http://schemas.openxmlformats.org/officeDocument/2006/relationships/hyperlink" Target="http://otdelkadrov.by/number/2005/10/527/" TargetMode="External"/><Relationship Id="rId29" Type="http://schemas.openxmlformats.org/officeDocument/2006/relationships/hyperlink" Target="http://kodeksy.by/koap" TargetMode="External"/><Relationship Id="rId30" Type="http://schemas.openxmlformats.org/officeDocument/2006/relationships/hyperlink" Target="http://xn----ctbcgfviccvibf9bq8k.xn--90ais/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http://xn----ctbcgfviccvibf9bq8k.xn--90ais/statya-302" TargetMode="External"/><Relationship Id="rId11" Type="http://schemas.openxmlformats.org/officeDocument/2006/relationships/hyperlink" Target="http://xn----ctbcgfviccvibf9bq8k.xn--90ais/statya-303" TargetMode="External"/><Relationship Id="rId12" Type="http://schemas.openxmlformats.org/officeDocument/2006/relationships/hyperlink" Target="http://xn----ctbcgfviccvibf9bq8k.xn--90ais/statya-304" TargetMode="External"/><Relationship Id="rId13" Type="http://schemas.openxmlformats.org/officeDocument/2006/relationships/hyperlink" Target="http://xn----ctbcgfviccvibf9bq8k.xn--90ais/statya-305" TargetMode="External"/><Relationship Id="rId14" Type="http://schemas.openxmlformats.org/officeDocument/2006/relationships/hyperlink" Target="http://xn----ctbcgfviccvibf9bq8k.xn--90ais/statya-306" TargetMode="External"/><Relationship Id="rId15" Type="http://schemas.openxmlformats.org/officeDocument/2006/relationships/hyperlink" Target="http://xn----ctbcgfviccvibf9bq8k.xn--90ais/statya-307" TargetMode="External"/><Relationship Id="rId16" Type="http://schemas.openxmlformats.org/officeDocument/2006/relationships/hyperlink" Target="http://xn----ctbcgfviccvibf9bq8k.xn--90ais/statya-308" TargetMode="External"/><Relationship Id="rId17" Type="http://schemas.openxmlformats.org/officeDocument/2006/relationships/hyperlink" Target="http://xn----ctbcgfviccvibf9bq8k.xn--90ais/statya-318" TargetMode="External"/><Relationship Id="rId18" Type="http://schemas.openxmlformats.org/officeDocument/2006/relationships/hyperlink" Target="http://xn----ctbcgfviccvibf9bq8k.xn--90ais/statya-336" TargetMode="External"/><Relationship Id="rId19" Type="http://schemas.openxmlformats.org/officeDocument/2006/relationships/hyperlink" Target="http://xn----ctbcgfviccvibf9bq8k.xn--90ais/statya-338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hyperlink" Target="http://xn----ctbcgfviccvibf9bq8k.xn--90ais/statya-194" TargetMode="External"/><Relationship Id="rId8" Type="http://schemas.openxmlformats.org/officeDocument/2006/relationships/hyperlink" Target="http://xn----ctbcgfviccvibf9bq8k.xn--90ais/statya-199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xdegtyarev/Development/bsuir/3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0F315E1-418E-3447-B98F-B5972DF48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159</TotalTime>
  <Pages>11</Pages>
  <Words>1807</Words>
  <Characters>12291</Characters>
  <Application>Microsoft Macintosh Word</Application>
  <DocSecurity>0</DocSecurity>
  <Lines>409</Lines>
  <Paragraphs>169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19</cp:revision>
  <dcterms:created xsi:type="dcterms:W3CDTF">2016-05-10T19:29:00Z</dcterms:created>
  <dcterms:modified xsi:type="dcterms:W3CDTF">2016-05-12T10:42:00Z</dcterms:modified>
</cp:coreProperties>
</file>